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FAE05">
      <w:pPr>
        <w:pStyle w:val="3"/>
        <w:pageBreakBefore w:val="0"/>
        <w:kinsoku/>
        <w:wordWrap/>
        <w:overflowPunct/>
        <w:topLinePunct w:val="0"/>
        <w:autoSpaceDN/>
        <w:bidi w:val="0"/>
        <w:adjustRightInd/>
        <w:snapToGrid/>
        <w:spacing w:before="0" w:beforeLines="0" w:beforeAutospacing="0" w:after="0" w:afterLines="0" w:afterAutospacing="0"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霍城县林业和草原局“十五五”发展规划</w:t>
      </w:r>
    </w:p>
    <w:p w14:paraId="6D83862F">
      <w:pPr>
        <w:pStyle w:val="3"/>
        <w:pageBreakBefore w:val="0"/>
        <w:kinsoku/>
        <w:wordWrap/>
        <w:overflowPunct/>
        <w:topLinePunct w:val="0"/>
        <w:autoSpaceDN/>
        <w:bidi w:val="0"/>
        <w:adjustRightInd/>
        <w:snapToGrid/>
        <w:spacing w:before="0" w:beforeLines="0" w:beforeAutospacing="0" w:after="0" w:afterLines="0" w:afterAutospacing="0"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（送审稿）</w:t>
      </w:r>
    </w:p>
    <w:p w14:paraId="10020A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sz w:val="32"/>
          <w:szCs w:val="32"/>
          <w:lang w:eastAsia="zh-CN"/>
        </w:rPr>
      </w:pPr>
    </w:p>
    <w:p w14:paraId="3FD168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b w:val="0"/>
          <w:i w:val="0"/>
          <w:caps w:val="0"/>
          <w:color w:val="333333"/>
          <w:spacing w:val="0"/>
          <w:kern w:val="0"/>
          <w:sz w:val="32"/>
          <w:szCs w:val="32"/>
          <w:lang w:val="en-US" w:eastAsia="zh-CN" w:bidi="ar"/>
        </w:rPr>
      </w:pPr>
      <w:r>
        <w:rPr>
          <w:rFonts w:hint="eastAsia" w:ascii="方正仿宋简体" w:hAnsi="方正仿宋简体" w:eastAsia="方正仿宋简体" w:cs="方正仿宋简体"/>
          <w:b w:val="0"/>
          <w:i w:val="0"/>
          <w:caps w:val="0"/>
          <w:color w:val="333333"/>
          <w:spacing w:val="0"/>
          <w:kern w:val="0"/>
          <w:sz w:val="32"/>
          <w:szCs w:val="32"/>
          <w:lang w:val="en-US" w:eastAsia="zh-CN" w:bidi="ar"/>
        </w:rPr>
        <w:t>“十五五”时期是面向2035年基本实现社会主义现代化进程中承上启下的五年，是向第二个百年奋斗目标进军的关键时期，林草兴则生态兴。森林和草原都是地球上重要的绿色生态系统，具有“水库、钱库、粮库、碳库”功能，对维系生态环境平衡和人类生存发展具有至关重要的作用。林草业是生态文明建设的主战场，要发挥中长期规划和年度计划的导向作用，做好发展林草新质生产力的战略部署和任务分解，在谋划“十五五”经济社会发展主要目标指标、重大战略任务、重大改革举措、重大工程项目时，充分考虑发展林草新质生产力的实践要求，科学编制霍城县林业和草原“十五五”发展规划具有十分重要的意义，从全局性、战略性、前瞻性及指导性进行规划和统筹安排，在系统梳理 “ 十四五”期间霍城县林业和草原生态修复与保护体系建设成效、制约发展关键问题进行总结评估的基础上，深入分析全县林业和草原工作面临的新机遇、新发展，制定霍城县林业和草原发展 “ 十五五”规划，明确到 2030年全县林业和草原发展的目标任务。</w:t>
      </w:r>
    </w:p>
    <w:p w14:paraId="36EDAA99">
      <w:pPr>
        <w:pStyle w:val="2"/>
        <w:pageBreakBefore w:val="0"/>
        <w:kinsoku/>
        <w:wordWrap/>
        <w:overflowPunct/>
        <w:topLinePunct w:val="0"/>
        <w:autoSpaceDN/>
        <w:bidi w:val="0"/>
        <w:adjustRightInd/>
        <w:snapToGrid/>
        <w:spacing w:before="0" w:beforeAutospacing="0" w:after="0" w:afterAutospacing="0" w:line="560" w:lineRule="exact"/>
        <w:ind w:left="0" w:leftChars="0" w:firstLine="640" w:firstLineChars="200"/>
        <w:jc w:val="both"/>
        <w:textAlignment w:val="auto"/>
        <w:rPr>
          <w:rFonts w:hint="eastAsia" w:ascii="方正仿宋简体" w:hAnsi="方正仿宋简体" w:eastAsia="方正仿宋简体" w:cs="方正仿宋简体"/>
          <w:b w:val="0"/>
          <w:i w:val="0"/>
          <w:caps w:val="0"/>
          <w:color w:val="333333"/>
          <w:spacing w:val="0"/>
          <w:kern w:val="0"/>
          <w:sz w:val="32"/>
          <w:szCs w:val="32"/>
          <w:lang w:val="en-US" w:eastAsia="zh-CN" w:bidi="ar"/>
        </w:rPr>
      </w:pPr>
    </w:p>
    <w:p w14:paraId="2DC93BA4">
      <w:pPr>
        <w:pageBreakBefore w:val="0"/>
        <w:kinsoku/>
        <w:wordWrap/>
        <w:overflowPunct/>
        <w:topLinePunct w:val="0"/>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b w:val="0"/>
          <w:i w:val="0"/>
          <w:caps w:val="0"/>
          <w:color w:val="333333"/>
          <w:spacing w:val="0"/>
          <w:kern w:val="0"/>
          <w:sz w:val="32"/>
          <w:szCs w:val="32"/>
          <w:lang w:val="en-US" w:eastAsia="zh-CN" w:bidi="ar"/>
        </w:rPr>
      </w:pPr>
    </w:p>
    <w:p w14:paraId="4C1D6053">
      <w:pPr>
        <w:pStyle w:val="2"/>
        <w:rPr>
          <w:rFonts w:hint="eastAsia"/>
          <w:lang w:val="en-US" w:eastAsia="zh-CN"/>
        </w:rPr>
      </w:pPr>
    </w:p>
    <w:p w14:paraId="5097B56E">
      <w:pPr>
        <w:pStyle w:val="2"/>
        <w:pageBreakBefore w:val="0"/>
        <w:kinsoku/>
        <w:wordWrap/>
        <w:overflowPunct/>
        <w:topLinePunct w:val="0"/>
        <w:autoSpaceDN/>
        <w:bidi w:val="0"/>
        <w:adjustRightInd/>
        <w:snapToGrid/>
        <w:spacing w:before="0" w:beforeAutospacing="0" w:after="0" w:afterAutospacing="0" w:line="560" w:lineRule="exact"/>
        <w:ind w:left="0" w:leftChars="0" w:firstLine="640" w:firstLineChars="200"/>
        <w:jc w:val="both"/>
        <w:textAlignment w:val="auto"/>
        <w:rPr>
          <w:rFonts w:hint="eastAsia" w:ascii="方正仿宋简体" w:hAnsi="方正仿宋简体" w:eastAsia="方正仿宋简体" w:cs="方正仿宋简体"/>
          <w:b w:val="0"/>
          <w:i w:val="0"/>
          <w:caps w:val="0"/>
          <w:color w:val="333333"/>
          <w:spacing w:val="0"/>
          <w:kern w:val="0"/>
          <w:sz w:val="32"/>
          <w:szCs w:val="32"/>
          <w:lang w:val="en-US" w:eastAsia="zh-CN" w:bidi="ar"/>
        </w:rPr>
      </w:pPr>
    </w:p>
    <w:p w14:paraId="04FF111E">
      <w:pPr>
        <w:pStyle w:val="2"/>
        <w:pageBreakBefore w:val="0"/>
        <w:kinsoku/>
        <w:wordWrap/>
        <w:overflowPunct/>
        <w:topLinePunct w:val="0"/>
        <w:autoSpaceDN/>
        <w:bidi w:val="0"/>
        <w:adjustRightInd/>
        <w:snapToGrid/>
        <w:spacing w:before="0" w:beforeAutospacing="0" w:after="0" w:afterAutospacing="0" w:line="560" w:lineRule="exact"/>
        <w:ind w:left="0" w:leftChars="0" w:firstLine="640" w:firstLineChars="200"/>
        <w:jc w:val="both"/>
        <w:textAlignment w:val="auto"/>
        <w:rPr>
          <w:rFonts w:hint="eastAsia" w:ascii="方正仿宋简体" w:hAnsi="方正仿宋简体" w:eastAsia="方正仿宋简体" w:cs="方正仿宋简体"/>
          <w:b w:val="0"/>
          <w:i w:val="0"/>
          <w:caps w:val="0"/>
          <w:color w:val="333333"/>
          <w:spacing w:val="0"/>
          <w:kern w:val="0"/>
          <w:sz w:val="32"/>
          <w:szCs w:val="32"/>
          <w:lang w:val="en-US" w:eastAsia="zh-CN" w:bidi="ar"/>
        </w:rPr>
      </w:pPr>
    </w:p>
    <w:sdt>
      <w:sdtPr>
        <w:rPr>
          <w:rFonts w:ascii="宋体" w:hAnsi="宋体" w:eastAsia="宋体" w:cstheme="minorBidi"/>
          <w:kern w:val="2"/>
          <w:sz w:val="21"/>
          <w:szCs w:val="24"/>
          <w:lang w:val="en-US" w:eastAsia="zh-CN" w:bidi="ar-SA"/>
        </w:rPr>
        <w:id w:val="147479914"/>
        <w:docPartObj>
          <w:docPartGallery w:val="Table of Contents"/>
          <w:docPartUnique/>
        </w:docPartObj>
      </w:sdtPr>
      <w:sdtEndPr>
        <w:rPr>
          <w:rFonts w:ascii="宋体" w:hAnsi="宋体" w:eastAsia="宋体" w:cstheme="minorBidi"/>
          <w:kern w:val="2"/>
          <w:sz w:val="20"/>
          <w:szCs w:val="20"/>
          <w:lang w:val="en-US" w:eastAsia="zh-CN" w:bidi="ar-SA"/>
        </w:rPr>
      </w:sdtEndPr>
      <w:sdtContent>
        <w:p w14:paraId="0F7A48CB">
          <w:pPr>
            <w:pageBreakBefore w:val="0"/>
            <w:kinsoku/>
            <w:wordWrap/>
            <w:overflowPunct/>
            <w:topLinePunct w:val="0"/>
            <w:autoSpaceDN/>
            <w:bidi w:val="0"/>
            <w:adjustRightInd/>
            <w:snapToGrid/>
            <w:spacing w:beforeAutospacing="0" w:afterAutospacing="0" w:line="560" w:lineRule="exact"/>
            <w:ind w:left="0" w:leftChars="0" w:right="0" w:rightChars="0" w:firstLine="420" w:firstLineChars="200"/>
            <w:jc w:val="center"/>
            <w:textAlignment w:val="auto"/>
            <w:rPr>
              <w:rStyle w:val="18"/>
              <w:rFonts w:hint="eastAsia" w:ascii="方正楷体简体" w:hAnsi="方正楷体简体" w:eastAsia="方正楷体简体" w:cs="方正楷体简体"/>
              <w:sz w:val="44"/>
              <w:szCs w:val="44"/>
            </w:rPr>
          </w:pPr>
          <w:bookmarkStart w:id="0" w:name="_Toc25450_WPSOffice_Type2"/>
          <w:r>
            <w:rPr>
              <w:rStyle w:val="18"/>
              <w:rFonts w:hint="eastAsia" w:ascii="方正楷体简体" w:hAnsi="方正楷体简体" w:eastAsia="方正楷体简体" w:cs="方正楷体简体"/>
              <w:sz w:val="44"/>
              <w:szCs w:val="44"/>
            </w:rPr>
            <w:t>目录</w:t>
          </w:r>
        </w:p>
        <w:p w14:paraId="7905A44F">
          <w:pPr>
            <w:pStyle w:val="2"/>
            <w:pageBreakBefore w:val="0"/>
            <w:kinsoku/>
            <w:wordWrap/>
            <w:overflowPunct/>
            <w:topLinePunct w:val="0"/>
            <w:autoSpaceDN/>
            <w:bidi w:val="0"/>
            <w:adjustRightInd/>
            <w:snapToGrid/>
            <w:spacing w:before="0" w:beforeAutospacing="0" w:after="0" w:afterAutospacing="0" w:line="560" w:lineRule="exact"/>
            <w:ind w:left="0" w:leftChars="0" w:firstLine="723" w:firstLineChars="200"/>
            <w:jc w:val="both"/>
            <w:textAlignment w:val="auto"/>
            <w:rPr>
              <w:rFonts w:hint="eastAsia"/>
            </w:rPr>
          </w:pPr>
        </w:p>
        <w:p w14:paraId="00BDD1C1">
          <w:pPr>
            <w:pStyle w:val="16"/>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2"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b/>
              <w:bCs/>
              <w:sz w:val="30"/>
              <w:szCs w:val="30"/>
            </w:rPr>
            <w:fldChar w:fldCharType="begin"/>
          </w:r>
          <w:r>
            <w:rPr>
              <w:rFonts w:hint="eastAsia" w:ascii="方正仿宋简体" w:hAnsi="方正仿宋简体" w:eastAsia="方正仿宋简体" w:cs="方正仿宋简体"/>
              <w:sz w:val="30"/>
              <w:szCs w:val="30"/>
            </w:rPr>
            <w:instrText xml:space="preserve"> HYPERLINK \l _Toc8562_WPSOffice_Level1 </w:instrText>
          </w:r>
          <w:r>
            <w:rPr>
              <w:rFonts w:hint="eastAsia" w:ascii="方正仿宋简体" w:hAnsi="方正仿宋简体" w:eastAsia="方正仿宋简体" w:cs="方正仿宋简体"/>
              <w:b/>
              <w:bCs/>
              <w:sz w:val="30"/>
              <w:szCs w:val="30"/>
            </w:rPr>
            <w:fldChar w:fldCharType="separate"/>
          </w:r>
          <w:sdt>
            <w:sdtPr>
              <w:rPr>
                <w:rFonts w:hint="eastAsia" w:ascii="方正仿宋简体" w:hAnsi="方正仿宋简体" w:eastAsia="方正仿宋简体" w:cs="方正仿宋简体"/>
                <w:b/>
                <w:bCs/>
                <w:kern w:val="0"/>
                <w:sz w:val="30"/>
                <w:szCs w:val="30"/>
                <w:lang w:val="en-US" w:eastAsia="zh-CN" w:bidi="ar"/>
              </w:rPr>
              <w:id w:val="147467324"/>
              <w:placeholder>
                <w:docPart w:val="{35c1c86c-ba5c-45da-ae2e-5d36de357472}"/>
              </w:placeholder>
            </w:sdtPr>
            <w:sdtEndPr>
              <w:rPr>
                <w:rFonts w:hint="eastAsia" w:ascii="方正仿宋简体" w:hAnsi="方正仿宋简体" w:eastAsia="方正仿宋简体" w:cs="方正仿宋简体"/>
                <w:b/>
                <w:bCs/>
                <w:kern w:val="0"/>
                <w:sz w:val="30"/>
                <w:szCs w:val="30"/>
                <w:lang w:val="en-US" w:eastAsia="zh-CN" w:bidi="ar"/>
              </w:rPr>
            </w:sdtEndPr>
            <w:sdtContent>
              <w:r>
                <w:rPr>
                  <w:rFonts w:hint="eastAsia" w:ascii="方正仿宋简体" w:hAnsi="方正仿宋简体" w:eastAsia="方正仿宋简体" w:cs="方正仿宋简体"/>
                  <w:b/>
                  <w:bCs/>
                  <w:sz w:val="30"/>
                  <w:szCs w:val="30"/>
                </w:rPr>
                <w:t>第一章“十五五”林草发展面临的机遇与挑战</w:t>
              </w:r>
            </w:sdtContent>
          </w:sdt>
          <w:r>
            <w:rPr>
              <w:rFonts w:hint="eastAsia" w:ascii="方正仿宋简体" w:hAnsi="方正仿宋简体" w:eastAsia="方正仿宋简体" w:cs="方正仿宋简体"/>
              <w:b/>
              <w:bCs/>
              <w:sz w:val="30"/>
              <w:szCs w:val="30"/>
            </w:rPr>
            <w:tab/>
          </w:r>
          <w:bookmarkStart w:id="1" w:name="_Toc8562_WPSOffice_Level1Page"/>
          <w:r>
            <w:rPr>
              <w:rFonts w:hint="default" w:ascii="Times New Roman" w:hAnsi="Times New Roman" w:eastAsia="方正仿宋简体" w:cs="Times New Roman"/>
              <w:b/>
              <w:bCs/>
              <w:sz w:val="30"/>
              <w:szCs w:val="30"/>
            </w:rPr>
            <w:t>3</w:t>
          </w:r>
          <w:bookmarkEnd w:id="1"/>
          <w:r>
            <w:rPr>
              <w:rFonts w:hint="eastAsia" w:ascii="方正仿宋简体" w:hAnsi="方正仿宋简体" w:eastAsia="方正仿宋简体" w:cs="方正仿宋简体"/>
              <w:b/>
              <w:bCs/>
              <w:sz w:val="30"/>
              <w:szCs w:val="30"/>
            </w:rPr>
            <w:fldChar w:fldCharType="end"/>
          </w:r>
        </w:p>
        <w:p w14:paraId="2CAD7879">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_Toc25450_WPSOffice_Level2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68250"/>
              <w:placeholder>
                <w:docPart w:val="{ee1ce232-6992-4344-b3c8-627e1e4c3f20}"/>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第一节  指导思想</w:t>
              </w:r>
            </w:sdtContent>
          </w:sdt>
          <w:r>
            <w:rPr>
              <w:rFonts w:hint="eastAsia" w:ascii="方正仿宋简体" w:hAnsi="方正仿宋简体" w:eastAsia="方正仿宋简体" w:cs="方正仿宋简体"/>
              <w:sz w:val="30"/>
              <w:szCs w:val="30"/>
            </w:rPr>
            <w:tab/>
          </w:r>
          <w:bookmarkStart w:id="2" w:name="_Toc25450_WPSOffice_Level2Page"/>
          <w:r>
            <w:rPr>
              <w:rFonts w:hint="default" w:ascii="Times New Roman" w:hAnsi="Times New Roman" w:eastAsia="方正仿宋简体" w:cs="Times New Roman"/>
              <w:sz w:val="30"/>
              <w:szCs w:val="30"/>
            </w:rPr>
            <w:t>3</w:t>
          </w:r>
          <w:bookmarkEnd w:id="2"/>
          <w:r>
            <w:rPr>
              <w:rFonts w:hint="eastAsia" w:ascii="方正仿宋简体" w:hAnsi="方正仿宋简体" w:eastAsia="方正仿宋简体" w:cs="方正仿宋简体"/>
              <w:sz w:val="30"/>
              <w:szCs w:val="30"/>
            </w:rPr>
            <w:fldChar w:fldCharType="end"/>
          </w:r>
        </w:p>
        <w:p w14:paraId="13FF9748">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_Toc24259_WPSOffice_Level2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56368"/>
              <w:placeholder>
                <w:docPart w:val="{b978c6e9-34bc-4b6b-b882-12b9ca4aa69e}"/>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第二节  规划原则</w:t>
              </w:r>
            </w:sdtContent>
          </w:sdt>
          <w:r>
            <w:rPr>
              <w:rFonts w:hint="eastAsia" w:ascii="方正仿宋简体" w:hAnsi="方正仿宋简体" w:eastAsia="方正仿宋简体" w:cs="方正仿宋简体"/>
              <w:sz w:val="30"/>
              <w:szCs w:val="30"/>
            </w:rPr>
            <w:tab/>
          </w:r>
          <w:bookmarkStart w:id="3" w:name="_Toc24259_WPSOffice_Level2Page"/>
          <w:r>
            <w:rPr>
              <w:rFonts w:hint="default" w:ascii="Times New Roman" w:hAnsi="Times New Roman" w:eastAsia="方正仿宋简体" w:cs="Times New Roman"/>
              <w:sz w:val="30"/>
              <w:szCs w:val="30"/>
            </w:rPr>
            <w:t>3</w:t>
          </w:r>
          <w:bookmarkEnd w:id="3"/>
          <w:r>
            <w:rPr>
              <w:rFonts w:hint="eastAsia" w:ascii="方正仿宋简体" w:hAnsi="方正仿宋简体" w:eastAsia="方正仿宋简体" w:cs="方正仿宋简体"/>
              <w:sz w:val="30"/>
              <w:szCs w:val="30"/>
            </w:rPr>
            <w:fldChar w:fldCharType="end"/>
          </w:r>
        </w:p>
        <w:p w14:paraId="146CBBE9">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_Toc7096_WPSOffice_Level2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53087"/>
              <w:placeholder>
                <w:docPart w:val="{30be4e4e-8800-4644-ad1e-4fbc3a79f288}"/>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第三节  规划目标</w:t>
              </w:r>
            </w:sdtContent>
          </w:sdt>
          <w:r>
            <w:rPr>
              <w:rFonts w:hint="eastAsia" w:ascii="方正仿宋简体" w:hAnsi="方正仿宋简体" w:eastAsia="方正仿宋简体" w:cs="方正仿宋简体"/>
              <w:sz w:val="30"/>
              <w:szCs w:val="30"/>
            </w:rPr>
            <w:tab/>
          </w:r>
          <w:bookmarkStart w:id="4" w:name="_Toc7096_WPSOffice_Level2Page"/>
          <w:r>
            <w:rPr>
              <w:rFonts w:hint="default" w:ascii="Times New Roman" w:hAnsi="Times New Roman" w:eastAsia="方正仿宋简体" w:cs="Times New Roman"/>
              <w:sz w:val="30"/>
              <w:szCs w:val="30"/>
            </w:rPr>
            <w:t>4</w:t>
          </w:r>
          <w:bookmarkEnd w:id="4"/>
          <w:r>
            <w:rPr>
              <w:rFonts w:hint="eastAsia" w:ascii="方正仿宋简体" w:hAnsi="方正仿宋简体" w:eastAsia="方正仿宋简体" w:cs="方正仿宋简体"/>
              <w:sz w:val="30"/>
              <w:szCs w:val="30"/>
            </w:rPr>
            <w:fldChar w:fldCharType="end"/>
          </w:r>
        </w:p>
        <w:p w14:paraId="2B82B056">
          <w:pPr>
            <w:pStyle w:val="16"/>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2"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b/>
              <w:bCs/>
              <w:sz w:val="30"/>
              <w:szCs w:val="30"/>
            </w:rPr>
            <w:fldChar w:fldCharType="begin"/>
          </w:r>
          <w:r>
            <w:rPr>
              <w:rFonts w:hint="eastAsia" w:ascii="方正仿宋简体" w:hAnsi="方正仿宋简体" w:eastAsia="方正仿宋简体" w:cs="方正仿宋简体"/>
              <w:sz w:val="30"/>
              <w:szCs w:val="30"/>
            </w:rPr>
            <w:instrText xml:space="preserve"> HYPERLINK \l _Toc25450_WPSOffice_Level1 </w:instrText>
          </w:r>
          <w:r>
            <w:rPr>
              <w:rFonts w:hint="eastAsia" w:ascii="方正仿宋简体" w:hAnsi="方正仿宋简体" w:eastAsia="方正仿宋简体" w:cs="方正仿宋简体"/>
              <w:b/>
              <w:bCs/>
              <w:sz w:val="30"/>
              <w:szCs w:val="30"/>
            </w:rPr>
            <w:fldChar w:fldCharType="separate"/>
          </w:r>
          <w:sdt>
            <w:sdtPr>
              <w:rPr>
                <w:rFonts w:hint="eastAsia" w:ascii="方正仿宋简体" w:hAnsi="方正仿宋简体" w:eastAsia="方正仿宋简体" w:cs="方正仿宋简体"/>
                <w:b/>
                <w:bCs/>
                <w:kern w:val="0"/>
                <w:sz w:val="30"/>
                <w:szCs w:val="30"/>
                <w:lang w:val="en-US" w:eastAsia="zh-CN" w:bidi="ar"/>
              </w:rPr>
              <w:id w:val="147475729"/>
              <w:placeholder>
                <w:docPart w:val="{c1ba8146-d43e-423a-ad1c-6683477eb80f}"/>
              </w:placeholder>
            </w:sdtPr>
            <w:sdtEndPr>
              <w:rPr>
                <w:rFonts w:hint="eastAsia" w:ascii="方正仿宋简体" w:hAnsi="方正仿宋简体" w:eastAsia="方正仿宋简体" w:cs="方正仿宋简体"/>
                <w:b/>
                <w:bCs/>
                <w:kern w:val="0"/>
                <w:sz w:val="30"/>
                <w:szCs w:val="30"/>
                <w:lang w:val="en-US" w:eastAsia="zh-CN" w:bidi="ar"/>
              </w:rPr>
            </w:sdtEndPr>
            <w:sdtContent>
              <w:r>
                <w:rPr>
                  <w:rFonts w:hint="eastAsia" w:ascii="方正仿宋简体" w:hAnsi="方正仿宋简体" w:eastAsia="方正仿宋简体" w:cs="方正仿宋简体"/>
                  <w:b/>
                  <w:bCs/>
                  <w:sz w:val="30"/>
                  <w:szCs w:val="30"/>
                </w:rPr>
                <w:t>第二章  合理布局林草发展空间</w:t>
              </w:r>
            </w:sdtContent>
          </w:sdt>
          <w:r>
            <w:rPr>
              <w:rFonts w:hint="eastAsia" w:ascii="方正仿宋简体" w:hAnsi="方正仿宋简体" w:eastAsia="方正仿宋简体" w:cs="方正仿宋简体"/>
              <w:b/>
              <w:bCs/>
              <w:sz w:val="30"/>
              <w:szCs w:val="30"/>
            </w:rPr>
            <w:tab/>
          </w:r>
          <w:bookmarkStart w:id="5" w:name="_Toc25450_WPSOffice_Level1Page"/>
          <w:r>
            <w:rPr>
              <w:rFonts w:hint="default" w:ascii="Times New Roman" w:hAnsi="Times New Roman" w:eastAsia="方正仿宋简体" w:cs="Times New Roman"/>
              <w:b/>
              <w:bCs/>
              <w:sz w:val="30"/>
              <w:szCs w:val="30"/>
            </w:rPr>
            <w:t>8</w:t>
          </w:r>
          <w:bookmarkEnd w:id="5"/>
          <w:r>
            <w:rPr>
              <w:rFonts w:hint="eastAsia" w:ascii="方正仿宋简体" w:hAnsi="方正仿宋简体" w:eastAsia="方正仿宋简体" w:cs="方正仿宋简体"/>
              <w:b/>
              <w:bCs/>
              <w:sz w:val="30"/>
              <w:szCs w:val="30"/>
            </w:rPr>
            <w:fldChar w:fldCharType="end"/>
          </w:r>
        </w:p>
        <w:p w14:paraId="7F716B9D">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_Toc29191_WPSOffice_Level2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68364"/>
              <w:placeholder>
                <w:docPart w:val="{f51d38d0-6cf4-4412-b6ae-2cf6619c3314}"/>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1.北部山区水源涵养林草区。</w:t>
              </w:r>
            </w:sdtContent>
          </w:sdt>
          <w:r>
            <w:rPr>
              <w:rFonts w:hint="eastAsia" w:ascii="方正仿宋简体" w:hAnsi="方正仿宋简体" w:eastAsia="方正仿宋简体" w:cs="方正仿宋简体"/>
              <w:sz w:val="30"/>
              <w:szCs w:val="30"/>
            </w:rPr>
            <w:tab/>
          </w:r>
          <w:bookmarkStart w:id="6" w:name="_Toc29191_WPSOffice_Level2Page"/>
          <w:r>
            <w:rPr>
              <w:rFonts w:hint="default" w:ascii="Times New Roman" w:hAnsi="Times New Roman" w:eastAsia="方正仿宋简体" w:cs="Times New Roman"/>
              <w:sz w:val="30"/>
              <w:szCs w:val="30"/>
            </w:rPr>
            <w:t>9</w:t>
          </w:r>
          <w:bookmarkEnd w:id="6"/>
          <w:r>
            <w:rPr>
              <w:rFonts w:hint="eastAsia" w:ascii="方正仿宋简体" w:hAnsi="方正仿宋简体" w:eastAsia="方正仿宋简体" w:cs="方正仿宋简体"/>
              <w:sz w:val="30"/>
              <w:szCs w:val="30"/>
            </w:rPr>
            <w:fldChar w:fldCharType="end"/>
          </w:r>
        </w:p>
        <w:p w14:paraId="417EEFC3">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_Toc14593_WPSOffice_Level2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54261"/>
              <w:placeholder>
                <w:docPart w:val="{509dbbb0-3da8-405e-91ab-2301f06ab9d1}"/>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2.北部丘陵特色经济林草区</w:t>
              </w:r>
            </w:sdtContent>
          </w:sdt>
          <w:r>
            <w:rPr>
              <w:rFonts w:hint="eastAsia" w:ascii="方正仿宋简体" w:hAnsi="方正仿宋简体" w:eastAsia="方正仿宋简体" w:cs="方正仿宋简体"/>
              <w:sz w:val="30"/>
              <w:szCs w:val="30"/>
            </w:rPr>
            <w:tab/>
          </w:r>
          <w:bookmarkStart w:id="7" w:name="_Toc14593_WPSOffice_Level2Page"/>
          <w:r>
            <w:rPr>
              <w:rFonts w:hint="default" w:ascii="Times New Roman" w:hAnsi="Times New Roman" w:eastAsia="方正仿宋简体" w:cs="Times New Roman"/>
              <w:sz w:val="30"/>
              <w:szCs w:val="30"/>
            </w:rPr>
            <w:t>9</w:t>
          </w:r>
          <w:bookmarkEnd w:id="7"/>
          <w:r>
            <w:rPr>
              <w:rFonts w:hint="eastAsia" w:ascii="方正仿宋简体" w:hAnsi="方正仿宋简体" w:eastAsia="方正仿宋简体" w:cs="方正仿宋简体"/>
              <w:sz w:val="30"/>
              <w:szCs w:val="30"/>
            </w:rPr>
            <w:fldChar w:fldCharType="end"/>
          </w:r>
        </w:p>
        <w:p w14:paraId="10C05009">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_Toc29198_WPSOffice_Level2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79995"/>
              <w:placeholder>
                <w:docPart w:val="{6ec6d0e7-86e6-4b6a-a450-e354d9c49dd1}"/>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3.中部平原农田防护林用材林草区</w:t>
              </w:r>
            </w:sdtContent>
          </w:sdt>
          <w:r>
            <w:rPr>
              <w:rFonts w:hint="eastAsia" w:ascii="方正仿宋简体" w:hAnsi="方正仿宋简体" w:eastAsia="方正仿宋简体" w:cs="方正仿宋简体"/>
              <w:sz w:val="30"/>
              <w:szCs w:val="30"/>
            </w:rPr>
            <w:tab/>
          </w:r>
          <w:bookmarkStart w:id="8" w:name="_Toc29198_WPSOffice_Level2Page"/>
          <w:r>
            <w:rPr>
              <w:rFonts w:hint="default" w:ascii="Times New Roman" w:hAnsi="Times New Roman" w:eastAsia="方正仿宋简体" w:cs="Times New Roman"/>
              <w:sz w:val="30"/>
              <w:szCs w:val="30"/>
            </w:rPr>
            <w:t>9</w:t>
          </w:r>
          <w:bookmarkEnd w:id="8"/>
          <w:r>
            <w:rPr>
              <w:rFonts w:hint="eastAsia" w:ascii="方正仿宋简体" w:hAnsi="方正仿宋简体" w:eastAsia="方正仿宋简体" w:cs="方正仿宋简体"/>
              <w:sz w:val="30"/>
              <w:szCs w:val="30"/>
            </w:rPr>
            <w:fldChar w:fldCharType="end"/>
          </w:r>
        </w:p>
        <w:p w14:paraId="67291DEE">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_Toc6632_WPSOffice_Level2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51192"/>
              <w:placeholder>
                <w:docPart w:val="{383dd6d6-38f5-4fc5-9d46-7291647dd423}"/>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4.西南部沙漠防风固沙区</w:t>
              </w:r>
            </w:sdtContent>
          </w:sdt>
          <w:r>
            <w:rPr>
              <w:rFonts w:hint="eastAsia" w:ascii="方正仿宋简体" w:hAnsi="方正仿宋简体" w:eastAsia="方正仿宋简体" w:cs="方正仿宋简体"/>
              <w:sz w:val="30"/>
              <w:szCs w:val="30"/>
            </w:rPr>
            <w:tab/>
          </w:r>
          <w:bookmarkStart w:id="9" w:name="_Toc6632_WPSOffice_Level2Page"/>
          <w:r>
            <w:rPr>
              <w:rFonts w:hint="default" w:ascii="Times New Roman" w:hAnsi="Times New Roman" w:eastAsia="方正仿宋简体" w:cs="Times New Roman"/>
              <w:sz w:val="30"/>
              <w:szCs w:val="30"/>
            </w:rPr>
            <w:t>10</w:t>
          </w:r>
          <w:bookmarkEnd w:id="9"/>
          <w:r>
            <w:rPr>
              <w:rFonts w:hint="eastAsia" w:ascii="方正仿宋简体" w:hAnsi="方正仿宋简体" w:eastAsia="方正仿宋简体" w:cs="方正仿宋简体"/>
              <w:sz w:val="30"/>
              <w:szCs w:val="30"/>
            </w:rPr>
            <w:fldChar w:fldCharType="end"/>
          </w:r>
        </w:p>
        <w:p w14:paraId="4C161B97">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_Toc29320_WPSOffice_Level2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78310"/>
              <w:placeholder>
                <w:docPart w:val="{2d491e97-9e64-4a66-8ff5-9973b34ee226}"/>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5.南部伊犁河北岸湿地恢复区</w:t>
              </w:r>
            </w:sdtContent>
          </w:sdt>
          <w:r>
            <w:rPr>
              <w:rFonts w:hint="eastAsia" w:ascii="方正仿宋简体" w:hAnsi="方正仿宋简体" w:eastAsia="方正仿宋简体" w:cs="方正仿宋简体"/>
              <w:sz w:val="30"/>
              <w:szCs w:val="30"/>
            </w:rPr>
            <w:tab/>
          </w:r>
          <w:bookmarkStart w:id="10" w:name="_Toc29320_WPSOffice_Level2Page"/>
          <w:r>
            <w:rPr>
              <w:rFonts w:hint="default" w:ascii="Times New Roman" w:hAnsi="Times New Roman" w:eastAsia="方正仿宋简体" w:cs="Times New Roman"/>
              <w:sz w:val="30"/>
              <w:szCs w:val="30"/>
            </w:rPr>
            <w:t>10</w:t>
          </w:r>
          <w:bookmarkEnd w:id="10"/>
          <w:r>
            <w:rPr>
              <w:rFonts w:hint="eastAsia" w:ascii="方正仿宋简体" w:hAnsi="方正仿宋简体" w:eastAsia="方正仿宋简体" w:cs="方正仿宋简体"/>
              <w:sz w:val="30"/>
              <w:szCs w:val="30"/>
            </w:rPr>
            <w:fldChar w:fldCharType="end"/>
          </w:r>
        </w:p>
        <w:p w14:paraId="765F1A7A">
          <w:pPr>
            <w:pStyle w:val="16"/>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2"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b/>
              <w:bCs/>
              <w:sz w:val="30"/>
              <w:szCs w:val="30"/>
            </w:rPr>
            <w:fldChar w:fldCharType="begin"/>
          </w:r>
          <w:r>
            <w:rPr>
              <w:rFonts w:hint="eastAsia" w:ascii="方正仿宋简体" w:hAnsi="方正仿宋简体" w:eastAsia="方正仿宋简体" w:cs="方正仿宋简体"/>
              <w:sz w:val="30"/>
              <w:szCs w:val="30"/>
            </w:rPr>
            <w:instrText xml:space="preserve"> HYPERLINK \l _Toc24259_WPSOffice_Level1 </w:instrText>
          </w:r>
          <w:r>
            <w:rPr>
              <w:rFonts w:hint="eastAsia" w:ascii="方正仿宋简体" w:hAnsi="方正仿宋简体" w:eastAsia="方正仿宋简体" w:cs="方正仿宋简体"/>
              <w:b/>
              <w:bCs/>
              <w:sz w:val="30"/>
              <w:szCs w:val="30"/>
            </w:rPr>
            <w:fldChar w:fldCharType="separate"/>
          </w:r>
          <w:sdt>
            <w:sdtPr>
              <w:rPr>
                <w:rFonts w:hint="eastAsia" w:ascii="方正仿宋简体" w:hAnsi="方正仿宋简体" w:eastAsia="方正仿宋简体" w:cs="方正仿宋简体"/>
                <w:b/>
                <w:bCs/>
                <w:kern w:val="0"/>
                <w:sz w:val="30"/>
                <w:szCs w:val="30"/>
                <w:lang w:val="en-US" w:eastAsia="zh-CN" w:bidi="ar"/>
              </w:rPr>
              <w:id w:val="147464574"/>
              <w:placeholder>
                <w:docPart w:val="{1a8545e3-d175-4f67-8edb-adad393a52d7}"/>
              </w:placeholder>
            </w:sdtPr>
            <w:sdtEndPr>
              <w:rPr>
                <w:rFonts w:hint="eastAsia" w:ascii="方正仿宋简体" w:hAnsi="方正仿宋简体" w:eastAsia="方正仿宋简体" w:cs="方正仿宋简体"/>
                <w:b/>
                <w:bCs/>
                <w:kern w:val="0"/>
                <w:sz w:val="30"/>
                <w:szCs w:val="30"/>
                <w:lang w:val="en-US" w:eastAsia="zh-CN" w:bidi="ar"/>
              </w:rPr>
            </w:sdtEndPr>
            <w:sdtContent>
              <w:r>
                <w:rPr>
                  <w:rFonts w:hint="eastAsia" w:ascii="方正仿宋简体" w:hAnsi="方正仿宋简体" w:eastAsia="方正仿宋简体" w:cs="方正仿宋简体"/>
                  <w:b/>
                  <w:bCs/>
                  <w:sz w:val="30"/>
                  <w:szCs w:val="30"/>
                </w:rPr>
                <w:t>第三章  项目拉动林草生态发展体系</w:t>
              </w:r>
            </w:sdtContent>
          </w:sdt>
          <w:r>
            <w:rPr>
              <w:rFonts w:hint="eastAsia" w:ascii="方正仿宋简体" w:hAnsi="方正仿宋简体" w:eastAsia="方正仿宋简体" w:cs="方正仿宋简体"/>
              <w:b/>
              <w:bCs/>
              <w:sz w:val="30"/>
              <w:szCs w:val="30"/>
            </w:rPr>
            <w:tab/>
          </w:r>
          <w:bookmarkStart w:id="11" w:name="_Toc24259_WPSOffice_Level1Page"/>
          <w:r>
            <w:rPr>
              <w:rFonts w:hint="default" w:ascii="Times New Roman" w:hAnsi="Times New Roman" w:eastAsia="方正仿宋简体" w:cs="Times New Roman"/>
              <w:b/>
              <w:bCs/>
              <w:sz w:val="30"/>
              <w:szCs w:val="30"/>
            </w:rPr>
            <w:t>10</w:t>
          </w:r>
          <w:bookmarkEnd w:id="11"/>
          <w:r>
            <w:rPr>
              <w:rFonts w:hint="eastAsia" w:ascii="方正仿宋简体" w:hAnsi="方正仿宋简体" w:eastAsia="方正仿宋简体" w:cs="方正仿宋简体"/>
              <w:b/>
              <w:bCs/>
              <w:sz w:val="30"/>
              <w:szCs w:val="30"/>
            </w:rPr>
            <w:fldChar w:fldCharType="end"/>
          </w:r>
        </w:p>
        <w:p w14:paraId="3B0FAD5D">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_Toc23693_WPSOffice_Level2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53467"/>
              <w:placeholder>
                <w:docPart w:val="{b1bbd781-d94e-4804-8680-8053b1423a36}"/>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第一节 林草生态体系建设</w:t>
              </w:r>
            </w:sdtContent>
          </w:sdt>
          <w:r>
            <w:rPr>
              <w:rFonts w:hint="eastAsia" w:ascii="方正仿宋简体" w:hAnsi="方正仿宋简体" w:eastAsia="方正仿宋简体" w:cs="方正仿宋简体"/>
              <w:sz w:val="30"/>
              <w:szCs w:val="30"/>
            </w:rPr>
            <w:tab/>
          </w:r>
          <w:bookmarkStart w:id="12" w:name="_Toc23693_WPSOffice_Level2Page"/>
          <w:r>
            <w:rPr>
              <w:rFonts w:hint="default" w:ascii="Times New Roman" w:hAnsi="Times New Roman" w:eastAsia="方正仿宋简体" w:cs="Times New Roman"/>
              <w:sz w:val="30"/>
              <w:szCs w:val="30"/>
            </w:rPr>
            <w:t>12</w:t>
          </w:r>
          <w:bookmarkEnd w:id="12"/>
          <w:r>
            <w:rPr>
              <w:rFonts w:hint="eastAsia" w:ascii="方正仿宋简体" w:hAnsi="方正仿宋简体" w:eastAsia="方正仿宋简体" w:cs="方正仿宋简体"/>
              <w:sz w:val="30"/>
              <w:szCs w:val="30"/>
            </w:rPr>
            <w:fldChar w:fldCharType="end"/>
          </w:r>
        </w:p>
        <w:p w14:paraId="64AAA1D8">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_Toc21887_WPSOffice_Level2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70631"/>
              <w:placeholder>
                <w:docPart w:val="{e559282d-be3c-47ab-9037-b3991279dc2c}"/>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第二节  林果产业体系建设</w:t>
              </w:r>
            </w:sdtContent>
          </w:sdt>
          <w:r>
            <w:rPr>
              <w:rFonts w:hint="eastAsia" w:ascii="方正仿宋简体" w:hAnsi="方正仿宋简体" w:eastAsia="方正仿宋简体" w:cs="方正仿宋简体"/>
              <w:sz w:val="30"/>
              <w:szCs w:val="30"/>
            </w:rPr>
            <w:tab/>
          </w:r>
          <w:bookmarkStart w:id="13" w:name="_Toc21887_WPSOffice_Level2Page"/>
          <w:r>
            <w:rPr>
              <w:rFonts w:hint="default" w:ascii="Times New Roman" w:hAnsi="Times New Roman" w:eastAsia="方正仿宋简体" w:cs="Times New Roman"/>
              <w:sz w:val="30"/>
              <w:szCs w:val="30"/>
            </w:rPr>
            <w:t>15</w:t>
          </w:r>
          <w:bookmarkEnd w:id="13"/>
          <w:r>
            <w:rPr>
              <w:rFonts w:hint="eastAsia" w:ascii="方正仿宋简体" w:hAnsi="方正仿宋简体" w:eastAsia="方正仿宋简体" w:cs="方正仿宋简体"/>
              <w:sz w:val="30"/>
              <w:szCs w:val="30"/>
            </w:rPr>
            <w:fldChar w:fldCharType="end"/>
          </w:r>
        </w:p>
        <w:p w14:paraId="38ECC3B6">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_Toc19861_WPSOffice_Level2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79020"/>
              <w:placeholder>
                <w:docPart w:val="{ec4b3f48-7545-414c-afb9-756c77a031f8}"/>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第三节  林草生态保护修复体系建设</w:t>
              </w:r>
            </w:sdtContent>
          </w:sdt>
          <w:r>
            <w:rPr>
              <w:rFonts w:hint="eastAsia" w:ascii="方正仿宋简体" w:hAnsi="方正仿宋简体" w:eastAsia="方正仿宋简体" w:cs="方正仿宋简体"/>
              <w:sz w:val="30"/>
              <w:szCs w:val="30"/>
            </w:rPr>
            <w:tab/>
          </w:r>
          <w:bookmarkStart w:id="14" w:name="_Toc19861_WPSOffice_Level2Page"/>
          <w:r>
            <w:rPr>
              <w:rFonts w:hint="default" w:ascii="Times New Roman" w:hAnsi="Times New Roman" w:eastAsia="方正仿宋简体" w:cs="Times New Roman"/>
              <w:sz w:val="30"/>
              <w:szCs w:val="30"/>
            </w:rPr>
            <w:t>17</w:t>
          </w:r>
          <w:bookmarkEnd w:id="14"/>
          <w:r>
            <w:rPr>
              <w:rFonts w:hint="eastAsia" w:ascii="方正仿宋简体" w:hAnsi="方正仿宋简体" w:eastAsia="方正仿宋简体" w:cs="方正仿宋简体"/>
              <w:sz w:val="30"/>
              <w:szCs w:val="30"/>
            </w:rPr>
            <w:fldChar w:fldCharType="end"/>
          </w:r>
        </w:p>
        <w:p w14:paraId="2A3145CE">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_Toc25792_WPSOffice_Level2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52976"/>
              <w:placeholder>
                <w:docPart w:val="{1a723a2b-ca63-44e2-ab6a-49de985bf81c}"/>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第四节  林草科技推广服务体系建设</w:t>
              </w:r>
            </w:sdtContent>
          </w:sdt>
          <w:r>
            <w:rPr>
              <w:rFonts w:hint="eastAsia" w:ascii="方正仿宋简体" w:hAnsi="方正仿宋简体" w:eastAsia="方正仿宋简体" w:cs="方正仿宋简体"/>
              <w:sz w:val="30"/>
              <w:szCs w:val="30"/>
            </w:rPr>
            <w:tab/>
          </w:r>
          <w:bookmarkStart w:id="15" w:name="_Toc25792_WPSOffice_Level2Page"/>
          <w:r>
            <w:rPr>
              <w:rFonts w:hint="default" w:ascii="Times New Roman" w:hAnsi="Times New Roman" w:eastAsia="方正仿宋简体" w:cs="Times New Roman"/>
              <w:sz w:val="30"/>
              <w:szCs w:val="30"/>
            </w:rPr>
            <w:t>20</w:t>
          </w:r>
          <w:bookmarkEnd w:id="15"/>
          <w:r>
            <w:rPr>
              <w:rFonts w:hint="eastAsia" w:ascii="方正仿宋简体" w:hAnsi="方正仿宋简体" w:eastAsia="方正仿宋简体" w:cs="方正仿宋简体"/>
              <w:sz w:val="30"/>
              <w:szCs w:val="30"/>
            </w:rPr>
            <w:fldChar w:fldCharType="end"/>
          </w:r>
        </w:p>
        <w:p w14:paraId="566A6CCE">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_Toc26733_WPSOffice_Level2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72576"/>
              <w:placeholder>
                <w:docPart w:val="{1004f95c-9fb8-499d-87f9-0dbc984650b7}"/>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第五节  林业有害生物防控</w:t>
              </w:r>
            </w:sdtContent>
          </w:sdt>
          <w:r>
            <w:rPr>
              <w:rFonts w:hint="eastAsia" w:ascii="方正仿宋简体" w:hAnsi="方正仿宋简体" w:eastAsia="方正仿宋简体" w:cs="方正仿宋简体"/>
              <w:sz w:val="30"/>
              <w:szCs w:val="30"/>
            </w:rPr>
            <w:tab/>
          </w:r>
          <w:bookmarkStart w:id="16" w:name="_Toc26733_WPSOffice_Level2Page"/>
          <w:r>
            <w:rPr>
              <w:rFonts w:hint="default" w:ascii="Times New Roman" w:hAnsi="Times New Roman" w:eastAsia="方正仿宋简体" w:cs="Times New Roman"/>
              <w:sz w:val="30"/>
              <w:szCs w:val="30"/>
            </w:rPr>
            <w:t>20</w:t>
          </w:r>
          <w:bookmarkEnd w:id="16"/>
          <w:r>
            <w:rPr>
              <w:rFonts w:hint="eastAsia" w:ascii="方正仿宋简体" w:hAnsi="方正仿宋简体" w:eastAsia="方正仿宋简体" w:cs="方正仿宋简体"/>
              <w:sz w:val="30"/>
              <w:szCs w:val="30"/>
            </w:rPr>
            <w:fldChar w:fldCharType="end"/>
          </w:r>
        </w:p>
        <w:p w14:paraId="5BAA8F8A">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_Toc27530_WPSOffice_Level2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61576"/>
              <w:placeholder>
                <w:docPart w:val="{8d287b6f-6b87-4bfe-ace5-c1c4450889f4}"/>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第六节构建自然保护与野生动植物保护体系</w:t>
              </w:r>
            </w:sdtContent>
          </w:sdt>
          <w:r>
            <w:rPr>
              <w:rFonts w:hint="eastAsia" w:ascii="方正仿宋简体" w:hAnsi="方正仿宋简体" w:eastAsia="方正仿宋简体" w:cs="方正仿宋简体"/>
              <w:sz w:val="30"/>
              <w:szCs w:val="30"/>
            </w:rPr>
            <w:tab/>
          </w:r>
          <w:bookmarkStart w:id="17" w:name="_Toc27530_WPSOffice_Level2Page"/>
          <w:r>
            <w:rPr>
              <w:rFonts w:hint="default" w:ascii="Times New Roman" w:hAnsi="Times New Roman" w:eastAsia="方正仿宋简体" w:cs="Times New Roman"/>
              <w:sz w:val="30"/>
              <w:szCs w:val="30"/>
            </w:rPr>
            <w:t>22</w:t>
          </w:r>
          <w:bookmarkEnd w:id="17"/>
          <w:r>
            <w:rPr>
              <w:rFonts w:hint="eastAsia" w:ascii="方正仿宋简体" w:hAnsi="方正仿宋简体" w:eastAsia="方正仿宋简体" w:cs="方正仿宋简体"/>
              <w:sz w:val="30"/>
              <w:szCs w:val="30"/>
            </w:rPr>
            <w:fldChar w:fldCharType="end"/>
          </w:r>
        </w:p>
        <w:p w14:paraId="59F272DB">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_Toc15030_WPSOffice_Level2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56021"/>
              <w:placeholder>
                <w:docPart w:val="{55e65d5c-0c54-4b36-9132-cc25c5804b9b}"/>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第七节强化湿地保护与修复体系</w:t>
              </w:r>
            </w:sdtContent>
          </w:sdt>
          <w:r>
            <w:rPr>
              <w:rFonts w:hint="eastAsia" w:ascii="方正仿宋简体" w:hAnsi="方正仿宋简体" w:eastAsia="方正仿宋简体" w:cs="方正仿宋简体"/>
              <w:sz w:val="30"/>
              <w:szCs w:val="30"/>
            </w:rPr>
            <w:tab/>
          </w:r>
          <w:bookmarkStart w:id="18" w:name="_Toc15030_WPSOffice_Level2Page"/>
          <w:r>
            <w:rPr>
              <w:rFonts w:hint="default" w:ascii="Times New Roman" w:hAnsi="Times New Roman" w:eastAsia="方正仿宋简体" w:cs="Times New Roman"/>
              <w:sz w:val="30"/>
              <w:szCs w:val="30"/>
            </w:rPr>
            <w:t>24</w:t>
          </w:r>
          <w:bookmarkEnd w:id="18"/>
          <w:r>
            <w:rPr>
              <w:rFonts w:hint="eastAsia" w:ascii="方正仿宋简体" w:hAnsi="方正仿宋简体" w:eastAsia="方正仿宋简体" w:cs="方正仿宋简体"/>
              <w:sz w:val="30"/>
              <w:szCs w:val="30"/>
            </w:rPr>
            <w:fldChar w:fldCharType="end"/>
          </w:r>
        </w:p>
        <w:p w14:paraId="3FC96E4B">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_Toc31446_WPSOffice_Level2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54032"/>
              <w:placeholder>
                <w:docPart w:val="{fb41245e-d685-4331-8877-71f4b8dde171}"/>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第八节  构建森林草原防灭火一体化</w:t>
              </w:r>
            </w:sdtContent>
          </w:sdt>
          <w:r>
            <w:rPr>
              <w:rFonts w:hint="eastAsia" w:ascii="方正仿宋简体" w:hAnsi="方正仿宋简体" w:eastAsia="方正仿宋简体" w:cs="方正仿宋简体"/>
              <w:sz w:val="30"/>
              <w:szCs w:val="30"/>
            </w:rPr>
            <w:tab/>
          </w:r>
          <w:bookmarkStart w:id="19" w:name="_Toc31446_WPSOffice_Level2Page"/>
          <w:r>
            <w:rPr>
              <w:rFonts w:hint="default" w:ascii="Times New Roman" w:hAnsi="Times New Roman" w:eastAsia="方正仿宋简体" w:cs="Times New Roman"/>
              <w:sz w:val="30"/>
              <w:szCs w:val="30"/>
            </w:rPr>
            <w:t>25</w:t>
          </w:r>
          <w:bookmarkEnd w:id="19"/>
          <w:r>
            <w:rPr>
              <w:rFonts w:hint="eastAsia" w:ascii="方正仿宋简体" w:hAnsi="方正仿宋简体" w:eastAsia="方正仿宋简体" w:cs="方正仿宋简体"/>
              <w:sz w:val="30"/>
              <w:szCs w:val="30"/>
            </w:rPr>
            <w:fldChar w:fldCharType="end"/>
          </w:r>
        </w:p>
        <w:p w14:paraId="1F4EA705">
          <w:pPr>
            <w:pStyle w:val="16"/>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2"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b/>
              <w:bCs/>
              <w:sz w:val="30"/>
              <w:szCs w:val="30"/>
            </w:rPr>
            <w:fldChar w:fldCharType="begin"/>
          </w:r>
          <w:r>
            <w:rPr>
              <w:rFonts w:hint="eastAsia" w:ascii="方正仿宋简体" w:hAnsi="方正仿宋简体" w:eastAsia="方正仿宋简体" w:cs="方正仿宋简体"/>
              <w:sz w:val="30"/>
              <w:szCs w:val="30"/>
            </w:rPr>
            <w:instrText xml:space="preserve"> HYPERLINK \l _Toc7096_WPSOffice_Level1 </w:instrText>
          </w:r>
          <w:r>
            <w:rPr>
              <w:rFonts w:hint="eastAsia" w:ascii="方正仿宋简体" w:hAnsi="方正仿宋简体" w:eastAsia="方正仿宋简体" w:cs="方正仿宋简体"/>
              <w:b/>
              <w:bCs/>
              <w:sz w:val="30"/>
              <w:szCs w:val="30"/>
            </w:rPr>
            <w:fldChar w:fldCharType="separate"/>
          </w:r>
          <w:sdt>
            <w:sdtPr>
              <w:rPr>
                <w:rFonts w:hint="eastAsia" w:ascii="方正仿宋简体" w:hAnsi="方正仿宋简体" w:eastAsia="方正仿宋简体" w:cs="方正仿宋简体"/>
                <w:b/>
                <w:bCs/>
                <w:kern w:val="0"/>
                <w:sz w:val="30"/>
                <w:szCs w:val="30"/>
                <w:lang w:val="en-US" w:eastAsia="zh-CN" w:bidi="ar"/>
              </w:rPr>
              <w:id w:val="147476553"/>
              <w:placeholder>
                <w:docPart w:val="{57260899-fe44-4532-8536-df6ae2c5d191}"/>
              </w:placeholder>
            </w:sdtPr>
            <w:sdtEndPr>
              <w:rPr>
                <w:rFonts w:hint="eastAsia" w:ascii="方正仿宋简体" w:hAnsi="方正仿宋简体" w:eastAsia="方正仿宋简体" w:cs="方正仿宋简体"/>
                <w:b/>
                <w:bCs/>
                <w:kern w:val="0"/>
                <w:sz w:val="30"/>
                <w:szCs w:val="30"/>
                <w:lang w:val="en-US" w:eastAsia="zh-CN" w:bidi="ar"/>
              </w:rPr>
            </w:sdtEndPr>
            <w:sdtContent>
              <w:r>
                <w:rPr>
                  <w:rFonts w:hint="eastAsia" w:ascii="方正仿宋简体" w:hAnsi="方正仿宋简体" w:eastAsia="方正仿宋简体" w:cs="方正仿宋简体"/>
                  <w:b/>
                  <w:bCs/>
                  <w:sz w:val="30"/>
                  <w:szCs w:val="30"/>
                </w:rPr>
                <w:t>第四章 强化保障实施规划新机制新举措</w:t>
              </w:r>
            </w:sdtContent>
          </w:sdt>
          <w:r>
            <w:rPr>
              <w:rFonts w:hint="eastAsia" w:ascii="方正仿宋简体" w:hAnsi="方正仿宋简体" w:eastAsia="方正仿宋简体" w:cs="方正仿宋简体"/>
              <w:b/>
              <w:bCs/>
              <w:sz w:val="30"/>
              <w:szCs w:val="30"/>
            </w:rPr>
            <w:tab/>
          </w:r>
          <w:bookmarkStart w:id="20" w:name="_Toc7096_WPSOffice_Level1Page"/>
          <w:r>
            <w:rPr>
              <w:rFonts w:hint="default" w:ascii="Times New Roman" w:hAnsi="Times New Roman" w:eastAsia="方正仿宋简体" w:cs="Times New Roman"/>
              <w:b/>
              <w:bCs/>
              <w:sz w:val="30"/>
              <w:szCs w:val="30"/>
            </w:rPr>
            <w:t>28</w:t>
          </w:r>
          <w:bookmarkEnd w:id="20"/>
          <w:r>
            <w:rPr>
              <w:rFonts w:hint="eastAsia" w:ascii="方正仿宋简体" w:hAnsi="方正仿宋简体" w:eastAsia="方正仿宋简体" w:cs="方正仿宋简体"/>
              <w:b/>
              <w:bCs/>
              <w:sz w:val="30"/>
              <w:szCs w:val="30"/>
            </w:rPr>
            <w:fldChar w:fldCharType="end"/>
          </w:r>
        </w:p>
        <w:p w14:paraId="579EE7CF">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_Toc19451_WPSOffice_Level2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61169"/>
              <w:placeholder>
                <w:docPart w:val="{36de1c2a-dde2-40ef-99fd-85e49111936a}"/>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第一节 强化组织保障</w:t>
              </w:r>
            </w:sdtContent>
          </w:sdt>
          <w:r>
            <w:rPr>
              <w:rFonts w:hint="eastAsia" w:ascii="方正仿宋简体" w:hAnsi="方正仿宋简体" w:eastAsia="方正仿宋简体" w:cs="方正仿宋简体"/>
              <w:sz w:val="30"/>
              <w:szCs w:val="30"/>
            </w:rPr>
            <w:tab/>
          </w:r>
          <w:bookmarkStart w:id="21" w:name="_Toc19451_WPSOffice_Level2Page"/>
          <w:r>
            <w:rPr>
              <w:rFonts w:hint="default" w:ascii="Times New Roman" w:hAnsi="Times New Roman" w:eastAsia="方正仿宋简体" w:cs="Times New Roman"/>
              <w:sz w:val="30"/>
              <w:szCs w:val="30"/>
            </w:rPr>
            <w:t>28</w:t>
          </w:r>
          <w:bookmarkEnd w:id="21"/>
          <w:r>
            <w:rPr>
              <w:rFonts w:hint="eastAsia" w:ascii="方正仿宋简体" w:hAnsi="方正仿宋简体" w:eastAsia="方正仿宋简体" w:cs="方正仿宋简体"/>
              <w:sz w:val="30"/>
              <w:szCs w:val="30"/>
            </w:rPr>
            <w:fldChar w:fldCharType="end"/>
          </w:r>
        </w:p>
        <w:p w14:paraId="26190869">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_Toc5295_WPSOffice_Level2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54860"/>
              <w:placeholder>
                <w:docPart w:val="{0d047b52-986c-4333-9fb1-99b779a9cb76}"/>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第二节 强化政策保障</w:t>
              </w:r>
            </w:sdtContent>
          </w:sdt>
          <w:r>
            <w:rPr>
              <w:rFonts w:hint="eastAsia" w:ascii="方正仿宋简体" w:hAnsi="方正仿宋简体" w:eastAsia="方正仿宋简体" w:cs="方正仿宋简体"/>
              <w:sz w:val="30"/>
              <w:szCs w:val="30"/>
            </w:rPr>
            <w:tab/>
          </w:r>
          <w:bookmarkStart w:id="22" w:name="_Toc5295_WPSOffice_Level2Page"/>
          <w:r>
            <w:rPr>
              <w:rFonts w:hint="default" w:ascii="Times New Roman" w:hAnsi="Times New Roman" w:eastAsia="方正仿宋简体" w:cs="Times New Roman"/>
              <w:sz w:val="30"/>
              <w:szCs w:val="30"/>
            </w:rPr>
            <w:t>28</w:t>
          </w:r>
          <w:bookmarkEnd w:id="22"/>
          <w:r>
            <w:rPr>
              <w:rFonts w:hint="eastAsia" w:ascii="方正仿宋简体" w:hAnsi="方正仿宋简体" w:eastAsia="方正仿宋简体" w:cs="方正仿宋简体"/>
              <w:sz w:val="30"/>
              <w:szCs w:val="30"/>
            </w:rPr>
            <w:fldChar w:fldCharType="end"/>
          </w:r>
        </w:p>
        <w:p w14:paraId="2AA086B7">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_Toc29722_WPSOffice_Level2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66386"/>
              <w:placeholder>
                <w:docPart w:val="{4fbeacff-765d-4cfa-a463-8302d1b6a405}"/>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第三节强化资金保障</w:t>
              </w:r>
            </w:sdtContent>
          </w:sdt>
          <w:r>
            <w:rPr>
              <w:rFonts w:hint="eastAsia" w:ascii="方正仿宋简体" w:hAnsi="方正仿宋简体" w:eastAsia="方正仿宋简体" w:cs="方正仿宋简体"/>
              <w:sz w:val="30"/>
              <w:szCs w:val="30"/>
            </w:rPr>
            <w:tab/>
          </w:r>
          <w:bookmarkStart w:id="23" w:name="_Toc29722_WPSOffice_Level2Page"/>
          <w:r>
            <w:rPr>
              <w:rFonts w:hint="default" w:ascii="Times New Roman" w:hAnsi="Times New Roman" w:eastAsia="方正仿宋简体" w:cs="Times New Roman"/>
              <w:sz w:val="30"/>
              <w:szCs w:val="30"/>
            </w:rPr>
            <w:t>29</w:t>
          </w:r>
          <w:bookmarkEnd w:id="23"/>
          <w:r>
            <w:rPr>
              <w:rFonts w:hint="eastAsia" w:ascii="方正仿宋简体" w:hAnsi="方正仿宋简体" w:eastAsia="方正仿宋简体" w:cs="方正仿宋简体"/>
              <w:sz w:val="30"/>
              <w:szCs w:val="30"/>
            </w:rPr>
            <w:fldChar w:fldCharType="end"/>
          </w:r>
        </w:p>
        <w:p w14:paraId="3FAFF8E1">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_Toc8050_WPSOffice_Level2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73226"/>
              <w:placeholder>
                <w:docPart w:val="{a4038fca-46fc-42a1-a567-000c4d6228af}"/>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第四节  强化队伍保障</w:t>
              </w:r>
            </w:sdtContent>
          </w:sdt>
          <w:r>
            <w:rPr>
              <w:rFonts w:hint="eastAsia" w:ascii="方正仿宋简体" w:hAnsi="方正仿宋简体" w:eastAsia="方正仿宋简体" w:cs="方正仿宋简体"/>
              <w:sz w:val="30"/>
              <w:szCs w:val="30"/>
            </w:rPr>
            <w:tab/>
          </w:r>
          <w:bookmarkStart w:id="24" w:name="_Toc8050_WPSOffice_Level2Page"/>
          <w:r>
            <w:rPr>
              <w:rFonts w:hint="default" w:ascii="Times New Roman" w:hAnsi="Times New Roman" w:eastAsia="方正仿宋简体" w:cs="Times New Roman"/>
              <w:sz w:val="30"/>
              <w:szCs w:val="30"/>
            </w:rPr>
            <w:t>29</w:t>
          </w:r>
          <w:bookmarkEnd w:id="24"/>
          <w:r>
            <w:rPr>
              <w:rFonts w:hint="eastAsia" w:ascii="方正仿宋简体" w:hAnsi="方正仿宋简体" w:eastAsia="方正仿宋简体" w:cs="方正仿宋简体"/>
              <w:sz w:val="30"/>
              <w:szCs w:val="30"/>
            </w:rPr>
            <w:fldChar w:fldCharType="end"/>
          </w:r>
        </w:p>
        <w:p w14:paraId="4B54AFC1">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_Toc7697_WPSOffice_Level2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51030"/>
              <w:placeholder>
                <w:docPart w:val="{a5a84596-c2fa-4311-b518-1a9b6675dccb}"/>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第五节强化宣传保障</w:t>
              </w:r>
            </w:sdtContent>
          </w:sdt>
          <w:r>
            <w:rPr>
              <w:rFonts w:hint="eastAsia" w:ascii="方正仿宋简体" w:hAnsi="方正仿宋简体" w:eastAsia="方正仿宋简体" w:cs="方正仿宋简体"/>
              <w:sz w:val="30"/>
              <w:szCs w:val="30"/>
            </w:rPr>
            <w:tab/>
          </w:r>
          <w:bookmarkStart w:id="25" w:name="_Toc7697_WPSOffice_Level2Page"/>
          <w:r>
            <w:rPr>
              <w:rFonts w:hint="default" w:ascii="Times New Roman" w:hAnsi="Times New Roman" w:eastAsia="方正仿宋简体" w:cs="Times New Roman"/>
              <w:sz w:val="30"/>
              <w:szCs w:val="30"/>
            </w:rPr>
            <w:t>30</w:t>
          </w:r>
          <w:bookmarkEnd w:id="25"/>
          <w:r>
            <w:rPr>
              <w:rFonts w:hint="eastAsia" w:ascii="方正仿宋简体" w:hAnsi="方正仿宋简体" w:eastAsia="方正仿宋简体" w:cs="方正仿宋简体"/>
              <w:sz w:val="30"/>
              <w:szCs w:val="30"/>
            </w:rPr>
            <w:fldChar w:fldCharType="end"/>
          </w:r>
        </w:p>
        <w:p w14:paraId="7DC1C36A">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_Toc18417_WPSOffice_Level2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66215"/>
              <w:placeholder>
                <w:docPart w:val="{9b64fecb-f896-4f92-b781-56ade9ffdb36}"/>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第六节  强化法治保障</w:t>
              </w:r>
            </w:sdtContent>
          </w:sdt>
          <w:r>
            <w:rPr>
              <w:rFonts w:hint="eastAsia" w:ascii="方正仿宋简体" w:hAnsi="方正仿宋简体" w:eastAsia="方正仿宋简体" w:cs="方正仿宋简体"/>
              <w:sz w:val="30"/>
              <w:szCs w:val="30"/>
            </w:rPr>
            <w:tab/>
          </w:r>
          <w:bookmarkStart w:id="26" w:name="_Toc18417_WPSOffice_Level2Page"/>
          <w:r>
            <w:rPr>
              <w:rFonts w:hint="default" w:ascii="Times New Roman" w:hAnsi="Times New Roman" w:eastAsia="方正仿宋简体" w:cs="Times New Roman"/>
              <w:sz w:val="30"/>
              <w:szCs w:val="30"/>
            </w:rPr>
            <w:t>30</w:t>
          </w:r>
          <w:bookmarkEnd w:id="26"/>
          <w:r>
            <w:rPr>
              <w:rFonts w:hint="eastAsia" w:ascii="方正仿宋简体" w:hAnsi="方正仿宋简体" w:eastAsia="方正仿宋简体" w:cs="方正仿宋简体"/>
              <w:sz w:val="30"/>
              <w:szCs w:val="30"/>
            </w:rPr>
            <w:fldChar w:fldCharType="end"/>
          </w:r>
        </w:p>
        <w:p w14:paraId="7910C393">
          <w:pPr>
            <w:pStyle w:val="17"/>
            <w:pageBreakBefore w:val="0"/>
            <w:tabs>
              <w:tab w:val="right" w:leader="dot" w:pos="9000"/>
            </w:tabs>
            <w:kinsoku/>
            <w:wordWrap/>
            <w:overflowPunct/>
            <w:topLinePunct w:val="0"/>
            <w:autoSpaceDN/>
            <w:bidi w:val="0"/>
            <w:adjustRightInd/>
            <w:snapToGrid/>
            <w:spacing w:beforeAutospacing="0" w:afterAutospacing="0" w:line="560" w:lineRule="exact"/>
            <w:ind w:left="0" w:leftChars="0" w:firstLine="600" w:firstLineChars="200"/>
            <w:jc w:val="both"/>
            <w:textAlignment w:val="auto"/>
          </w:pP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HYPERLINK \l _Toc8711_WPSOffice_Level2 </w:instrText>
          </w:r>
          <w:r>
            <w:rPr>
              <w:rFonts w:hint="eastAsia" w:ascii="方正仿宋简体" w:hAnsi="方正仿宋简体" w:eastAsia="方正仿宋简体" w:cs="方正仿宋简体"/>
              <w:sz w:val="30"/>
              <w:szCs w:val="30"/>
            </w:rPr>
            <w:fldChar w:fldCharType="separate"/>
          </w:r>
          <w:sdt>
            <w:sdtPr>
              <w:rPr>
                <w:rFonts w:hint="eastAsia" w:ascii="方正仿宋简体" w:hAnsi="方正仿宋简体" w:eastAsia="方正仿宋简体" w:cs="方正仿宋简体"/>
                <w:b/>
                <w:kern w:val="0"/>
                <w:sz w:val="30"/>
                <w:szCs w:val="30"/>
                <w:lang w:val="en-US" w:eastAsia="zh-CN" w:bidi="ar"/>
              </w:rPr>
              <w:id w:val="147465637"/>
              <w:placeholder>
                <w:docPart w:val="{0ffebfc5-dd1c-42a5-9d51-d72d3b396131}"/>
              </w:placeholder>
            </w:sdtPr>
            <w:sdtEndPr>
              <w:rPr>
                <w:rFonts w:hint="eastAsia" w:ascii="方正仿宋简体" w:hAnsi="方正仿宋简体" w:eastAsia="方正仿宋简体" w:cs="方正仿宋简体"/>
                <w:b/>
                <w:kern w:val="0"/>
                <w:sz w:val="30"/>
                <w:szCs w:val="30"/>
                <w:lang w:val="en-US" w:eastAsia="zh-CN" w:bidi="ar"/>
              </w:rPr>
            </w:sdtEndPr>
            <w:sdtContent>
              <w:r>
                <w:rPr>
                  <w:rFonts w:hint="eastAsia" w:ascii="方正仿宋简体" w:hAnsi="方正仿宋简体" w:eastAsia="方正仿宋简体" w:cs="方正仿宋简体"/>
                  <w:sz w:val="30"/>
                  <w:szCs w:val="30"/>
                </w:rPr>
                <w:t>第七节 提升生态系统碳汇能力</w:t>
              </w:r>
            </w:sdtContent>
          </w:sdt>
          <w:r>
            <w:rPr>
              <w:rFonts w:hint="eastAsia" w:ascii="方正仿宋简体" w:hAnsi="方正仿宋简体" w:eastAsia="方正仿宋简体" w:cs="方正仿宋简体"/>
              <w:sz w:val="30"/>
              <w:szCs w:val="30"/>
            </w:rPr>
            <w:tab/>
          </w:r>
          <w:bookmarkStart w:id="27" w:name="_Toc8711_WPSOffice_Level2Page"/>
          <w:r>
            <w:rPr>
              <w:rFonts w:hint="default" w:ascii="Times New Roman" w:hAnsi="Times New Roman" w:eastAsia="方正仿宋简体" w:cs="Times New Roman"/>
              <w:sz w:val="30"/>
              <w:szCs w:val="30"/>
            </w:rPr>
            <w:t>31</w:t>
          </w:r>
          <w:bookmarkEnd w:id="27"/>
          <w:r>
            <w:rPr>
              <w:rFonts w:hint="eastAsia" w:ascii="方正仿宋简体" w:hAnsi="方正仿宋简体" w:eastAsia="方正仿宋简体" w:cs="方正仿宋简体"/>
              <w:sz w:val="30"/>
              <w:szCs w:val="30"/>
            </w:rPr>
            <w:fldChar w:fldCharType="end"/>
          </w:r>
          <w:bookmarkEnd w:id="0"/>
        </w:p>
      </w:sdtContent>
    </w:sdt>
    <w:p w14:paraId="76281BD1">
      <w:pPr>
        <w:pStyle w:val="2"/>
        <w:pageBreakBefore w:val="0"/>
        <w:kinsoku/>
        <w:wordWrap/>
        <w:overflowPunct/>
        <w:topLinePunct w:val="0"/>
        <w:autoSpaceDN/>
        <w:bidi w:val="0"/>
        <w:adjustRightInd/>
        <w:snapToGrid/>
        <w:spacing w:before="0" w:beforeAutospacing="0" w:after="0" w:afterAutospacing="0" w:line="560" w:lineRule="exact"/>
        <w:ind w:left="0" w:leftChars="0" w:firstLine="723" w:firstLineChars="200"/>
        <w:jc w:val="both"/>
        <w:textAlignment w:val="auto"/>
        <w:rPr>
          <w:rFonts w:hint="eastAsia"/>
          <w:lang w:val="en-US" w:eastAsia="zh-CN"/>
        </w:rPr>
        <w:sectPr>
          <w:footerReference r:id="rId3" w:type="default"/>
          <w:pgSz w:w="11906" w:h="16839"/>
          <w:pgMar w:top="1431" w:right="1434" w:bottom="1349" w:left="1472" w:header="0" w:footer="1153" w:gutter="0"/>
          <w:cols w:space="720" w:num="1"/>
        </w:sectPr>
      </w:pPr>
    </w:p>
    <w:p w14:paraId="3ED3F00B">
      <w:pPr>
        <w:pStyle w:val="2"/>
        <w:pageBreakBefore w:val="0"/>
        <w:kinsoku/>
        <w:wordWrap/>
        <w:overflowPunct/>
        <w:topLinePunct w:val="0"/>
        <w:autoSpaceDN/>
        <w:bidi w:val="0"/>
        <w:adjustRightInd/>
        <w:snapToGrid/>
        <w:spacing w:before="0" w:beforeAutospacing="0" w:after="0" w:afterAutospacing="0" w:line="560" w:lineRule="exact"/>
        <w:ind w:left="0" w:leftChars="0" w:firstLine="640" w:firstLineChars="200"/>
        <w:jc w:val="center"/>
        <w:textAlignment w:val="auto"/>
        <w:rPr>
          <w:rFonts w:hint="eastAsia"/>
          <w:sz w:val="44"/>
          <w:szCs w:val="44"/>
          <w:lang w:val="en-US" w:eastAsia="zh-CN"/>
        </w:rPr>
      </w:pPr>
      <w:bookmarkStart w:id="28" w:name="_Toc8562_WPSOffice_Level1"/>
      <w:r>
        <w:rPr>
          <w:rFonts w:hint="eastAsia" w:ascii="方正黑体简体" w:hAnsi="方正黑体简体" w:eastAsia="方正黑体简体" w:cs="方正黑体简体"/>
          <w:b w:val="0"/>
          <w:bCs/>
          <w:sz w:val="32"/>
          <w:szCs w:val="32"/>
          <w:lang w:val="en-US" w:eastAsia="zh-CN"/>
        </w:rPr>
        <w:t>第一章“十五五”林草发展面临的机遇</w:t>
      </w:r>
      <w:bookmarkStart w:id="76" w:name="_GoBack"/>
      <w:bookmarkEnd w:id="76"/>
      <w:r>
        <w:rPr>
          <w:rFonts w:hint="eastAsia" w:ascii="方正黑体简体" w:hAnsi="方正黑体简体" w:eastAsia="方正黑体简体" w:cs="方正黑体简体"/>
          <w:b w:val="0"/>
          <w:bCs/>
          <w:sz w:val="32"/>
          <w:szCs w:val="32"/>
          <w:lang w:val="en-US" w:eastAsia="zh-CN"/>
        </w:rPr>
        <w:t>与挑战</w:t>
      </w:r>
      <w:bookmarkEnd w:id="28"/>
    </w:p>
    <w:p w14:paraId="45EA11DF">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lang w:val="en-US" w:eastAsia="zh-CN"/>
        </w:rPr>
      </w:pPr>
      <w:bookmarkStart w:id="29" w:name="_Toc25450_WPSOffice_Level2"/>
      <w:r>
        <w:rPr>
          <w:rFonts w:hint="eastAsia" w:ascii="方正楷体简体" w:hAnsi="方正楷体简体" w:eastAsia="方正楷体简体" w:cs="方正楷体简体"/>
          <w:b/>
          <w:bCs w:val="0"/>
          <w:sz w:val="32"/>
          <w:szCs w:val="32"/>
          <w:lang w:val="en-US" w:eastAsia="zh-CN"/>
        </w:rPr>
        <w:t>第一节  指导思想</w:t>
      </w:r>
      <w:bookmarkEnd w:id="29"/>
    </w:p>
    <w:p w14:paraId="6471C4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b w:val="0"/>
          <w:i w:val="0"/>
          <w:caps w:val="0"/>
          <w:color w:val="333333"/>
          <w:spacing w:val="0"/>
          <w:kern w:val="0"/>
          <w:sz w:val="32"/>
          <w:szCs w:val="32"/>
          <w:lang w:val="en-US" w:eastAsia="zh-CN" w:bidi="ar"/>
        </w:rPr>
      </w:pPr>
      <w:r>
        <w:rPr>
          <w:rFonts w:hint="eastAsia" w:ascii="方正仿宋简体" w:hAnsi="方正仿宋简体" w:eastAsia="方正仿宋简体" w:cs="方正仿宋简体"/>
          <w:b w:val="0"/>
          <w:i w:val="0"/>
          <w:caps w:val="0"/>
          <w:color w:val="333333"/>
          <w:spacing w:val="0"/>
          <w:kern w:val="0"/>
          <w:sz w:val="32"/>
          <w:szCs w:val="32"/>
          <w:lang w:val="en-US" w:eastAsia="zh-CN" w:bidi="ar"/>
        </w:rPr>
        <w:t>坚持以习近平新时代中国特色社会主义思想为指导，全面学习贯彻党的二十大和二十届二中全会精神，认真践行习近平生态文明思想和新发展理念，践行“绿水青山就是金山银山"理念，统筹保护与发展的关系，以推动林业和草原高质量发展为主题，全面推进林长制，统筹山水林田湖草沙湿荒系统治理，以加快推进林业草原、国家湿公园、防沙治沙、“三位一体”融合发展为主线，科学推进国土绿化和以国家公园为主体的自然保护地体系建设，切实加强森林、草原、湿地生态系统保护修复和野生动植物保护，做强以林果业为主的绿色产业，有效增加优质产品供给，提高生态系统碳汇增量，以新发展理念指引构建全县林业和草原发展新格局。推进全面脱贫与乡村振兴有效衔接，全力推动霍城县林业和草原事业高质量发展。</w:t>
      </w:r>
    </w:p>
    <w:p w14:paraId="5A9E430C">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lang w:val="en-US" w:eastAsia="zh-CN"/>
        </w:rPr>
      </w:pPr>
      <w:bookmarkStart w:id="30" w:name="_Toc24259_WPSOffice_Level2"/>
      <w:r>
        <w:rPr>
          <w:rFonts w:hint="eastAsia" w:ascii="方正楷体简体" w:hAnsi="方正楷体简体" w:eastAsia="方正楷体简体" w:cs="方正楷体简体"/>
          <w:b/>
          <w:bCs w:val="0"/>
          <w:sz w:val="32"/>
          <w:szCs w:val="32"/>
          <w:lang w:val="en-US" w:eastAsia="zh-CN"/>
        </w:rPr>
        <w:t>第二节  规划原则</w:t>
      </w:r>
      <w:bookmarkEnd w:id="30"/>
    </w:p>
    <w:p w14:paraId="498C62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i w:val="0"/>
          <w:caps w:val="0"/>
          <w:color w:val="333333"/>
          <w:spacing w:val="0"/>
          <w:kern w:val="0"/>
          <w:sz w:val="32"/>
          <w:szCs w:val="32"/>
          <w:lang w:val="en-US" w:eastAsia="zh-CN" w:bidi="ar"/>
        </w:rPr>
        <w:t>坚持科学治理、</w:t>
      </w:r>
      <w:r>
        <w:rPr>
          <w:rFonts w:hint="eastAsia" w:ascii="方正仿宋简体" w:hAnsi="方正仿宋简体" w:eastAsia="方正仿宋简体" w:cs="方正仿宋简体"/>
          <w:sz w:val="32"/>
          <w:szCs w:val="32"/>
        </w:rPr>
        <w:t>因地制宜、分类指导。立足河谷区位、资源及优势，宜荒则荒、宜林则林、宜灌则灌、宜草则草，培育优势产业、特色产业和新兴产业，形成资源支撑、产业带动、品牌拉动的发展新格局。</w:t>
      </w:r>
      <w:r>
        <w:rPr>
          <w:rFonts w:hint="eastAsia" w:ascii="方正仿宋简体" w:hAnsi="方正仿宋简体" w:eastAsia="方正仿宋简体" w:cs="方正仿宋简体"/>
          <w:b w:val="0"/>
          <w:i w:val="0"/>
          <w:caps w:val="0"/>
          <w:color w:val="333333"/>
          <w:spacing w:val="0"/>
          <w:kern w:val="0"/>
          <w:sz w:val="32"/>
          <w:szCs w:val="32"/>
          <w:lang w:val="en-US" w:eastAsia="zh-CN" w:bidi="ar"/>
        </w:rPr>
        <w:t>分区施策原则坚持山水林田湖草沙生命共同体理念，遵循生态系统内在机理，立足不同区域的特点、优势和功能定位，分区施策，共建生态网络。</w:t>
      </w:r>
    </w:p>
    <w:p w14:paraId="7FE21F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仿宋简体" w:hAnsi="方正仿宋简体" w:eastAsia="方正仿宋简体" w:cs="方正仿宋简体"/>
          <w:b w:val="0"/>
          <w:i w:val="0"/>
          <w:caps w:val="0"/>
          <w:color w:val="333333"/>
          <w:spacing w:val="0"/>
          <w:kern w:val="0"/>
          <w:sz w:val="32"/>
          <w:szCs w:val="32"/>
          <w:lang w:val="en-US" w:eastAsia="zh-CN" w:bidi="ar"/>
        </w:rPr>
      </w:pPr>
      <w:r>
        <w:rPr>
          <w:rFonts w:hint="eastAsia" w:ascii="方正仿宋简体" w:hAnsi="方正仿宋简体" w:eastAsia="方正仿宋简体" w:cs="方正仿宋简体"/>
          <w:b w:val="0"/>
          <w:i w:val="0"/>
          <w:caps w:val="0"/>
          <w:color w:val="333333"/>
          <w:spacing w:val="0"/>
          <w:kern w:val="0"/>
          <w:sz w:val="32"/>
          <w:szCs w:val="32"/>
          <w:lang w:val="en-US" w:eastAsia="zh-CN" w:bidi="ar"/>
        </w:rPr>
        <w:t>坚持生态优先、绿色发展原则把生态放在优先位置，坚持尊重自然、顺应自然、保护自然理念，加强生态保护与修复，维护生物多样性，发展绿色生态产业，不断探索林业和草原产业领城绿色发展新模式，正确处理林业和草原资源保护、治理与利用的关系，统筹兼顾生态效益最佳化，全面提升林草生态效益、经济效益和社会效益。</w:t>
      </w:r>
    </w:p>
    <w:p w14:paraId="0C0096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b w:val="0"/>
          <w:i w:val="0"/>
          <w:caps w:val="0"/>
          <w:color w:val="333333"/>
          <w:spacing w:val="0"/>
          <w:kern w:val="0"/>
          <w:sz w:val="32"/>
          <w:szCs w:val="32"/>
          <w:lang w:val="en-US" w:eastAsia="zh-CN" w:bidi="ar"/>
        </w:rPr>
      </w:pPr>
      <w:r>
        <w:rPr>
          <w:rFonts w:hint="eastAsia" w:ascii="方正仿宋简体" w:hAnsi="方正仿宋简体" w:eastAsia="方正仿宋简体" w:cs="方正仿宋简体"/>
          <w:b w:val="0"/>
          <w:i w:val="0"/>
          <w:caps w:val="0"/>
          <w:color w:val="333333"/>
          <w:spacing w:val="0"/>
          <w:kern w:val="0"/>
          <w:sz w:val="32"/>
          <w:szCs w:val="32"/>
          <w:lang w:val="en-US" w:eastAsia="zh-CN" w:bidi="ar"/>
        </w:rPr>
        <w:t>坚持创新驱动、高质量发展，在生态修复、特色产业发展的关键领域，采取“揭榜挂帅方式开展技术攻关，攻破“卡脖子”技术，坚持高质量发展目标，推动规模扩张向质量提升，更加注重优质发展、以质取胜，培育发展新动能。</w:t>
      </w:r>
    </w:p>
    <w:p w14:paraId="41811A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b w:val="0"/>
          <w:i w:val="0"/>
          <w:caps w:val="0"/>
          <w:color w:val="333333"/>
          <w:spacing w:val="0"/>
          <w:kern w:val="0"/>
          <w:sz w:val="32"/>
          <w:szCs w:val="32"/>
          <w:lang w:val="en-US" w:eastAsia="zh-CN" w:bidi="ar"/>
        </w:rPr>
      </w:pPr>
      <w:r>
        <w:rPr>
          <w:rFonts w:hint="eastAsia" w:ascii="方正仿宋简体" w:hAnsi="方正仿宋简体" w:eastAsia="方正仿宋简体" w:cs="方正仿宋简体"/>
          <w:b w:val="0"/>
          <w:i w:val="0"/>
          <w:caps w:val="0"/>
          <w:color w:val="333333"/>
          <w:spacing w:val="0"/>
          <w:kern w:val="0"/>
          <w:sz w:val="32"/>
          <w:szCs w:val="32"/>
          <w:lang w:val="en-US" w:eastAsia="zh-CN" w:bidi="ar"/>
        </w:rPr>
        <w:t>坚持保护自然、保障民生原则以人民为中心作为林草发展的根本出发点和落脚点，</w:t>
      </w:r>
      <w:r>
        <w:rPr>
          <w:rFonts w:hint="eastAsia" w:ascii="方正仿宋简体" w:hAnsi="方正仿宋简体" w:eastAsia="方正仿宋简体" w:cs="方正仿宋简体"/>
          <w:sz w:val="32"/>
          <w:szCs w:val="32"/>
          <w:lang w:eastAsia="zh-CN"/>
        </w:rPr>
        <w:t>扎实</w:t>
      </w:r>
      <w:r>
        <w:rPr>
          <w:rFonts w:hint="eastAsia" w:ascii="方正仿宋简体" w:hAnsi="方正仿宋简体" w:eastAsia="方正仿宋简体" w:cs="方正仿宋简体"/>
          <w:sz w:val="32"/>
          <w:szCs w:val="32"/>
        </w:rPr>
        <w:t>推行林长制，坚持生态优先保护为主</w:t>
      </w:r>
      <w:r>
        <w:rPr>
          <w:rFonts w:hint="eastAsia" w:ascii="方正仿宋简体" w:hAnsi="方正仿宋简体" w:eastAsia="方正仿宋简体" w:cs="方正仿宋简体"/>
          <w:sz w:val="32"/>
          <w:szCs w:val="32"/>
          <w:lang w:eastAsia="zh-CN"/>
        </w:rPr>
        <w:t>，治理与利用并行</w:t>
      </w:r>
      <w:r>
        <w:rPr>
          <w:rFonts w:hint="eastAsia" w:ascii="方正仿宋简体" w:hAnsi="方正仿宋简体" w:eastAsia="方正仿宋简体" w:cs="方正仿宋简体"/>
          <w:sz w:val="32"/>
          <w:szCs w:val="32"/>
        </w:rPr>
        <w:t>，实行严格保护、积极发展、科学经营、持续利用的林业和草原发展方针。</w:t>
      </w:r>
      <w:r>
        <w:rPr>
          <w:rFonts w:hint="eastAsia" w:ascii="方正仿宋简体" w:hAnsi="方正仿宋简体" w:eastAsia="方正仿宋简体" w:cs="方正仿宋简体"/>
          <w:b w:val="0"/>
          <w:i w:val="0"/>
          <w:caps w:val="0"/>
          <w:color w:val="333333"/>
          <w:spacing w:val="0"/>
          <w:kern w:val="0"/>
          <w:sz w:val="32"/>
          <w:szCs w:val="32"/>
          <w:lang w:val="en-US" w:eastAsia="zh-CN" w:bidi="ar"/>
        </w:rPr>
        <w:t>把保障民生作为林草发展的重要任务，着力解决人民群众最关心、最直接、最现实的林草问题，创造丰富的生态产品，实现生态惠民。</w:t>
      </w:r>
    </w:p>
    <w:p w14:paraId="24DBBF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坚持政府主导、社会参与</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全</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动员，调动全社会参与林业和草原建设的积极性</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发挥政府主导作用，完善服务体系，健全发展新机制</w:t>
      </w:r>
      <w:r>
        <w:rPr>
          <w:rFonts w:hint="eastAsia" w:ascii="方正仿宋简体" w:hAnsi="方正仿宋简体" w:eastAsia="方正仿宋简体" w:cs="方正仿宋简体"/>
          <w:sz w:val="32"/>
          <w:szCs w:val="32"/>
          <w:lang w:eastAsia="zh-CN"/>
        </w:rPr>
        <w:t>。</w:t>
      </w:r>
    </w:p>
    <w:p w14:paraId="1C0ADE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仿宋简体" w:hAnsi="方正仿宋简体" w:eastAsia="方正仿宋简体" w:cs="方正仿宋简体"/>
          <w:b w:val="0"/>
          <w:i w:val="0"/>
          <w:caps w:val="0"/>
          <w:color w:val="333333"/>
          <w:spacing w:val="0"/>
          <w:kern w:val="0"/>
          <w:sz w:val="32"/>
          <w:szCs w:val="32"/>
          <w:lang w:val="en-US" w:eastAsia="zh-CN" w:bidi="ar"/>
        </w:rPr>
      </w:pPr>
      <w:r>
        <w:rPr>
          <w:rFonts w:hint="eastAsia" w:ascii="方正仿宋简体" w:hAnsi="方正仿宋简体" w:eastAsia="方正仿宋简体" w:cs="方正仿宋简体"/>
          <w:b w:val="0"/>
          <w:i w:val="0"/>
          <w:caps w:val="0"/>
          <w:color w:val="333333"/>
          <w:spacing w:val="0"/>
          <w:kern w:val="0"/>
          <w:sz w:val="32"/>
          <w:szCs w:val="32"/>
          <w:lang w:val="en-US" w:eastAsia="zh-CN" w:bidi="ar"/>
        </w:rPr>
        <w:t>坚持统筹兼顾、突出重点原则既要全面摸清林草发展的现实情况与突出问题，又要主动衔接相关规划、准确把握林草发展方向，突出重点，集中攻关，筑牢绿色生态屏障。把改革创新作为林草发展的根本动力，巩固扩大改革成果，激发林草新质生产力，推动林草事业在新发展阶段开创新局面。</w:t>
      </w:r>
    </w:p>
    <w:p w14:paraId="4FA76948">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lang w:val="en-US" w:eastAsia="zh-CN"/>
        </w:rPr>
      </w:pPr>
      <w:bookmarkStart w:id="31" w:name="_Toc7096_WPSOffice_Level2"/>
      <w:r>
        <w:rPr>
          <w:rFonts w:hint="eastAsia" w:ascii="方正楷体简体" w:hAnsi="方正楷体简体" w:eastAsia="方正楷体简体" w:cs="方正楷体简体"/>
          <w:b/>
          <w:bCs w:val="0"/>
          <w:sz w:val="32"/>
          <w:szCs w:val="32"/>
          <w:lang w:val="en-US" w:eastAsia="zh-CN"/>
        </w:rPr>
        <w:t>第三节  规划目标</w:t>
      </w:r>
      <w:bookmarkEnd w:id="31"/>
    </w:p>
    <w:p w14:paraId="56EA15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十五五”期间，全县扎实面推行林长制，统筹山水林田湖草沙湿荒系统治理，使全县生态安全屏障更加稳固，生态状况持续好转，林草布局继续优化。森林、草原、湿地、林果、防沙系统更加完整，乡村绿化进程持续加快，完备公益林智能管护体系。天然林、野生动植物及自然保护地资源保护力度不断加大，荒漠、退化草场和林地的抚育修复能力增强，封沙育林育草、工程固沙等措施，在沙漠前沿建设草灌乔、带片网合理配置的防风阻沙林草带；在重点地区采取非生物固沙与生物固沙两种措施，遏制防沙治沙扩展，有害生物防治、全国性林草湿荒普查并形成系统监测。林业和草原产业规模进一步扩大，优良生态产品更加丰富。不断提升防灾减灾能力，加快林业和草原融合发展，统筹推进生态保护、生态修复及生态惠民。</w:t>
      </w:r>
    </w:p>
    <w:p w14:paraId="5E448E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森林覆盖率由</w:t>
      </w:r>
      <w:r>
        <w:rPr>
          <w:rFonts w:hint="eastAsia" w:ascii="方正仿宋简体" w:hAnsi="方正仿宋简体" w:eastAsia="方正仿宋简体" w:cs="方正仿宋简体"/>
          <w:sz w:val="32"/>
          <w:szCs w:val="32"/>
          <w:lang w:val="en-US" w:eastAsia="zh-CN"/>
        </w:rPr>
        <w:t>8.28％</w:t>
      </w:r>
      <w:r>
        <w:rPr>
          <w:rFonts w:hint="eastAsia" w:ascii="方正仿宋简体" w:hAnsi="方正仿宋简体" w:eastAsia="方正仿宋简体" w:cs="方正仿宋简体"/>
          <w:sz w:val="32"/>
          <w:szCs w:val="32"/>
          <w:lang w:eastAsia="zh-CN"/>
        </w:rPr>
        <w:t>提高到</w:t>
      </w:r>
      <w:r>
        <w:rPr>
          <w:rFonts w:hint="eastAsia" w:ascii="方正仿宋简体" w:hAnsi="方正仿宋简体" w:eastAsia="方正仿宋简体" w:cs="方正仿宋简体"/>
          <w:sz w:val="32"/>
          <w:szCs w:val="32"/>
          <w:lang w:val="en-US" w:eastAsia="zh-CN"/>
        </w:rPr>
        <w:t>8.46％</w:t>
      </w:r>
      <w:r>
        <w:rPr>
          <w:rFonts w:hint="eastAsia" w:ascii="方正仿宋简体" w:hAnsi="方正仿宋简体" w:eastAsia="方正仿宋简体" w:cs="方正仿宋简体"/>
          <w:sz w:val="32"/>
          <w:szCs w:val="32"/>
          <w:lang w:eastAsia="zh-CN"/>
        </w:rPr>
        <w:t>，新增造林绿化面积</w:t>
      </w:r>
      <w:r>
        <w:rPr>
          <w:rFonts w:hint="eastAsia" w:ascii="方正仿宋简体" w:hAnsi="方正仿宋简体" w:eastAsia="方正仿宋简体" w:cs="方正仿宋简体"/>
          <w:sz w:val="32"/>
          <w:szCs w:val="32"/>
          <w:lang w:val="en-US" w:eastAsia="zh-CN"/>
        </w:rPr>
        <w:t>3.5</w:t>
      </w:r>
      <w:r>
        <w:rPr>
          <w:rFonts w:hint="eastAsia" w:ascii="方正仿宋简体" w:hAnsi="方正仿宋简体" w:eastAsia="方正仿宋简体" w:cs="方正仿宋简体"/>
          <w:sz w:val="32"/>
          <w:szCs w:val="32"/>
          <w:lang w:eastAsia="zh-CN"/>
        </w:rPr>
        <w:t>万亩，造林良种使用率达到</w:t>
      </w:r>
      <w:r>
        <w:rPr>
          <w:rFonts w:hint="eastAsia" w:ascii="方正仿宋简体" w:hAnsi="方正仿宋简体" w:eastAsia="方正仿宋简体" w:cs="方正仿宋简体"/>
          <w:sz w:val="32"/>
          <w:szCs w:val="32"/>
          <w:lang w:val="en-US" w:eastAsia="zh-CN"/>
        </w:rPr>
        <w:t>80</w:t>
      </w:r>
      <w:r>
        <w:rPr>
          <w:rFonts w:hint="eastAsia" w:ascii="方正仿宋简体" w:hAnsi="方正仿宋简体" w:eastAsia="方正仿宋简体" w:cs="方正仿宋简体"/>
          <w:sz w:val="32"/>
          <w:szCs w:val="32"/>
          <w:lang w:eastAsia="zh-CN"/>
        </w:rPr>
        <w:t>%以上，活立木蓄积增加到</w:t>
      </w:r>
      <w:r>
        <w:rPr>
          <w:rFonts w:hint="eastAsia" w:ascii="方正仿宋简体" w:hAnsi="方正仿宋简体" w:eastAsia="方正仿宋简体" w:cs="方正仿宋简体"/>
          <w:sz w:val="32"/>
          <w:szCs w:val="32"/>
          <w:lang w:val="en-US" w:eastAsia="zh-CN"/>
        </w:rPr>
        <w:t>97.7142</w:t>
      </w:r>
      <w:r>
        <w:rPr>
          <w:rFonts w:hint="eastAsia" w:ascii="方正仿宋简体" w:hAnsi="方正仿宋简体" w:eastAsia="方正仿宋简体" w:cs="方正仿宋简体"/>
          <w:sz w:val="32"/>
          <w:szCs w:val="32"/>
          <w:lang w:eastAsia="zh-CN"/>
        </w:rPr>
        <w:t>万立方米。</w:t>
      </w:r>
    </w:p>
    <w:p w14:paraId="522CD5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加大草原保护修复工作。草原综合植被盖度由</w:t>
      </w:r>
      <w:r>
        <w:rPr>
          <w:rFonts w:hint="eastAsia" w:ascii="方正仿宋简体" w:hAnsi="方正仿宋简体" w:eastAsia="方正仿宋简体" w:cs="方正仿宋简体"/>
          <w:sz w:val="32"/>
          <w:szCs w:val="32"/>
          <w:lang w:val="en-US" w:eastAsia="zh-CN"/>
        </w:rPr>
        <w:t>53.15</w:t>
      </w:r>
      <w:r>
        <w:rPr>
          <w:rFonts w:hint="eastAsia" w:ascii="方正仿宋简体" w:hAnsi="方正仿宋简体" w:eastAsia="方正仿宋简体" w:cs="方正仿宋简体"/>
          <w:sz w:val="32"/>
          <w:szCs w:val="32"/>
          <w:lang w:eastAsia="zh-CN"/>
        </w:rPr>
        <w:t>%增加到</w:t>
      </w:r>
      <w:r>
        <w:rPr>
          <w:rFonts w:hint="eastAsia" w:ascii="方正仿宋简体" w:hAnsi="方正仿宋简体" w:eastAsia="方正仿宋简体" w:cs="方正仿宋简体"/>
          <w:sz w:val="32"/>
          <w:szCs w:val="32"/>
          <w:lang w:val="en-US" w:eastAsia="zh-CN"/>
        </w:rPr>
        <w:t>53.30</w:t>
      </w:r>
      <w:r>
        <w:rPr>
          <w:rFonts w:hint="eastAsia" w:ascii="方正仿宋简体" w:hAnsi="方正仿宋简体" w:eastAsia="方正仿宋简体" w:cs="方正仿宋简体"/>
          <w:sz w:val="32"/>
          <w:szCs w:val="32"/>
          <w:lang w:eastAsia="zh-CN"/>
        </w:rPr>
        <w:t>%，实施草原生态修复、围栏</w:t>
      </w:r>
      <w:r>
        <w:rPr>
          <w:rFonts w:hint="eastAsia" w:ascii="方正仿宋简体" w:hAnsi="方正仿宋简体" w:eastAsia="方正仿宋简体" w:cs="方正仿宋简体"/>
          <w:sz w:val="32"/>
          <w:szCs w:val="32"/>
          <w:lang w:val="en-US" w:eastAsia="zh-CN"/>
        </w:rPr>
        <w:t>26.04万亩；</w:t>
      </w:r>
      <w:r>
        <w:rPr>
          <w:rFonts w:hint="eastAsia" w:ascii="方正仿宋简体" w:hAnsi="方正仿宋简体" w:eastAsia="方正仿宋简体" w:cs="方正仿宋简体"/>
          <w:sz w:val="32"/>
          <w:szCs w:val="32"/>
          <w:lang w:eastAsia="zh-CN"/>
        </w:rPr>
        <w:t>人实施工种草修复治理和草原灌溉</w:t>
      </w:r>
      <w:r>
        <w:rPr>
          <w:rFonts w:hint="eastAsia" w:ascii="方正仿宋简体" w:hAnsi="方正仿宋简体" w:eastAsia="方正仿宋简体" w:cs="方正仿宋简体"/>
          <w:sz w:val="32"/>
          <w:szCs w:val="32"/>
          <w:lang w:val="en-US" w:eastAsia="zh-CN"/>
        </w:rPr>
        <w:t>12.5</w:t>
      </w:r>
      <w:r>
        <w:rPr>
          <w:rFonts w:hint="eastAsia" w:ascii="方正仿宋简体" w:hAnsi="方正仿宋简体" w:eastAsia="方正仿宋简体" w:cs="方正仿宋简体"/>
          <w:sz w:val="32"/>
          <w:szCs w:val="32"/>
          <w:lang w:eastAsia="zh-CN"/>
        </w:rPr>
        <w:t>万亩</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毒害草治理累计</w:t>
      </w:r>
      <w:r>
        <w:rPr>
          <w:rFonts w:hint="eastAsia" w:ascii="方正仿宋简体" w:hAnsi="方正仿宋简体" w:eastAsia="方正仿宋简体" w:cs="方正仿宋简体"/>
          <w:sz w:val="32"/>
          <w:szCs w:val="32"/>
          <w:lang w:val="en-US" w:eastAsia="zh-CN"/>
        </w:rPr>
        <w:t>4万亩</w:t>
      </w:r>
      <w:r>
        <w:rPr>
          <w:rFonts w:hint="eastAsia" w:ascii="方正仿宋简体" w:hAnsi="方正仿宋简体" w:eastAsia="方正仿宋简体" w:cs="方正仿宋简体"/>
          <w:sz w:val="32"/>
          <w:szCs w:val="32"/>
          <w:lang w:eastAsia="zh-CN"/>
        </w:rPr>
        <w:t>、草原有害生物防治</w:t>
      </w:r>
      <w:r>
        <w:rPr>
          <w:rFonts w:hint="eastAsia" w:ascii="方正仿宋简体" w:hAnsi="方正仿宋简体" w:eastAsia="方正仿宋简体" w:cs="方正仿宋简体"/>
          <w:sz w:val="32"/>
          <w:szCs w:val="32"/>
          <w:lang w:val="en-US" w:eastAsia="zh-CN"/>
        </w:rPr>
        <w:t>35</w:t>
      </w:r>
      <w:r>
        <w:rPr>
          <w:rFonts w:hint="eastAsia" w:ascii="方正仿宋简体" w:hAnsi="方正仿宋简体" w:eastAsia="方正仿宋简体" w:cs="方正仿宋简体"/>
          <w:sz w:val="32"/>
          <w:szCs w:val="32"/>
          <w:lang w:eastAsia="zh-CN"/>
        </w:rPr>
        <w:t>万亩，成灾率控制在</w:t>
      </w:r>
      <w:r>
        <w:rPr>
          <w:rFonts w:hint="eastAsia" w:ascii="方正仿宋简体" w:hAnsi="方正仿宋简体" w:eastAsia="方正仿宋简体" w:cs="方正仿宋简体"/>
          <w:sz w:val="32"/>
          <w:szCs w:val="32"/>
          <w:lang w:val="en-US" w:eastAsia="zh-CN"/>
        </w:rPr>
        <w:t>8.2</w:t>
      </w:r>
      <w:r>
        <w:rPr>
          <w:rFonts w:hint="eastAsia" w:ascii="方正仿宋简体" w:hAnsi="方正仿宋简体" w:eastAsia="方正仿宋简体" w:cs="方正仿宋简体"/>
          <w:sz w:val="32"/>
          <w:szCs w:val="32"/>
          <w:lang w:eastAsia="zh-CN"/>
        </w:rPr>
        <w:t>%以下。</w:t>
      </w:r>
    </w:p>
    <w:p w14:paraId="503F6B84">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形成完备的森林草原火灾预</w:t>
      </w:r>
      <w:r>
        <w:rPr>
          <w:rFonts w:hint="eastAsia" w:ascii="方正仿宋简体" w:hAnsi="方正仿宋简体" w:eastAsia="方正仿宋简体" w:cs="方正仿宋简体"/>
          <w:sz w:val="32"/>
          <w:szCs w:val="32"/>
          <w:lang w:eastAsia="zh-CN"/>
        </w:rPr>
        <w:t>警</w:t>
      </w:r>
      <w:r>
        <w:rPr>
          <w:rFonts w:hint="eastAsia" w:ascii="方正仿宋简体" w:hAnsi="方正仿宋简体" w:eastAsia="方正仿宋简体" w:cs="方正仿宋简体"/>
          <w:sz w:val="32"/>
          <w:szCs w:val="32"/>
        </w:rPr>
        <w:t>、早期处置、</w:t>
      </w:r>
      <w:r>
        <w:rPr>
          <w:rFonts w:hint="eastAsia" w:ascii="方正仿宋简体" w:hAnsi="方正仿宋简体" w:eastAsia="方正仿宋简体" w:cs="方正仿宋简体"/>
          <w:sz w:val="32"/>
          <w:szCs w:val="32"/>
          <w:lang w:eastAsia="zh-CN"/>
        </w:rPr>
        <w:t>防灾</w:t>
      </w:r>
      <w:r>
        <w:rPr>
          <w:rFonts w:hint="eastAsia" w:ascii="方正仿宋简体" w:hAnsi="方正仿宋简体" w:eastAsia="方正仿宋简体" w:cs="方正仿宋简体"/>
          <w:sz w:val="32"/>
          <w:szCs w:val="32"/>
        </w:rPr>
        <w:t>保障三大体系，</w:t>
      </w:r>
      <w:r>
        <w:rPr>
          <w:rFonts w:hint="eastAsia" w:ascii="方正仿宋简体" w:hAnsi="方正仿宋简体" w:eastAsia="方正仿宋简体" w:cs="方正仿宋简体"/>
          <w:sz w:val="32"/>
          <w:szCs w:val="32"/>
          <w:lang w:eastAsia="zh-CN"/>
        </w:rPr>
        <w:t>综合利用卫星遥感、视频监控监测平台等技术，健全“天地空”一体化综合监测体系，</w:t>
      </w:r>
      <w:r>
        <w:rPr>
          <w:rFonts w:hint="eastAsia" w:ascii="方正仿宋简体" w:hAnsi="方正仿宋简体" w:eastAsia="方正仿宋简体" w:cs="方正仿宋简体"/>
          <w:sz w:val="32"/>
          <w:szCs w:val="32"/>
        </w:rPr>
        <w:t>进一步完善森林草原防火治理体系和提升治理能力，不发生重大森林草原火灾，</w:t>
      </w:r>
      <w:r>
        <w:rPr>
          <w:rFonts w:hint="eastAsia" w:ascii="方正仿宋简体" w:hAnsi="方正仿宋简体" w:eastAsia="方正仿宋简体" w:cs="方正仿宋简体"/>
          <w:sz w:val="32"/>
          <w:szCs w:val="32"/>
          <w:lang w:eastAsia="zh-CN"/>
        </w:rPr>
        <w:t>持续推进森林草原边境防火隔离带维护，做好防火应急分队保障工作，</w:t>
      </w:r>
      <w:r>
        <w:rPr>
          <w:rFonts w:hint="eastAsia" w:ascii="方正仿宋简体" w:hAnsi="方正仿宋简体" w:eastAsia="方正仿宋简体" w:cs="方正仿宋简体"/>
          <w:sz w:val="32"/>
          <w:szCs w:val="32"/>
        </w:rPr>
        <w:t>森林火灾受害率控制在</w:t>
      </w:r>
      <w:r>
        <w:rPr>
          <w:rFonts w:hint="default" w:ascii="Times New Roman" w:hAnsi="Times New Roman" w:eastAsia="方正仿宋简体" w:cs="Times New Roman"/>
          <w:sz w:val="32"/>
          <w:szCs w:val="32"/>
        </w:rPr>
        <w:t>0.8</w:t>
      </w:r>
      <w:r>
        <w:rPr>
          <w:rFonts w:hint="eastAsia" w:ascii="Times New Roman" w:hAnsi="Times New Roman" w:eastAsia="方正仿宋简体" w:cs="Times New Roman"/>
          <w:sz w:val="32"/>
          <w:szCs w:val="32"/>
          <w:lang w:val="en-US" w:eastAsia="zh-CN"/>
        </w:rPr>
        <w:t>%</w:t>
      </w:r>
      <w:r>
        <w:rPr>
          <w:rFonts w:hint="eastAsia" w:ascii="方正仿宋简体" w:hAnsi="方正仿宋简体" w:eastAsia="方正仿宋简体" w:cs="方正仿宋简体"/>
          <w:sz w:val="32"/>
          <w:szCs w:val="32"/>
        </w:rPr>
        <w:t>以下，草原火灾受害率控制在</w:t>
      </w:r>
      <w:r>
        <w:rPr>
          <w:rFonts w:hint="default"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val="en-US" w:eastAsia="zh-CN"/>
        </w:rPr>
        <w:t>%</w:t>
      </w:r>
      <w:r>
        <w:rPr>
          <w:rFonts w:hint="eastAsia" w:ascii="方正仿宋简体" w:hAnsi="方正仿宋简体" w:eastAsia="方正仿宋简体" w:cs="方正仿宋简体"/>
          <w:sz w:val="32"/>
          <w:szCs w:val="32"/>
        </w:rPr>
        <w:t>以下。</w:t>
      </w:r>
    </w:p>
    <w:p w14:paraId="60939C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w:t>
      </w:r>
      <w:r>
        <w:rPr>
          <w:rFonts w:hint="eastAsia" w:ascii="方正仿宋简体" w:hAnsi="方正仿宋简体" w:eastAsia="方正仿宋简体" w:cs="方正仿宋简体"/>
          <w:sz w:val="32"/>
          <w:szCs w:val="32"/>
          <w:lang w:eastAsia="zh-CN"/>
        </w:rPr>
        <w:t>打造绿色有机林果产业集群。支持低产低效果园改造提升，引进林果新品种，实施现代果园数字化、产加销一体、精深加工、仓储物流和品牌建设，打造特色林果产业带；加强林果病虫害、冰雹冻害综合防治，不断推广</w:t>
      </w:r>
      <w:r>
        <w:rPr>
          <w:rFonts w:hint="eastAsia" w:ascii="方正仿宋简体" w:hAnsi="方正仿宋简体" w:eastAsia="方正仿宋简体" w:cs="方正仿宋简体"/>
          <w:sz w:val="32"/>
          <w:szCs w:val="32"/>
          <w:lang w:val="en-US" w:eastAsia="zh-CN"/>
        </w:rPr>
        <w:t>和发展以林果为主的优势特色产业，</w:t>
      </w:r>
      <w:r>
        <w:rPr>
          <w:rFonts w:hint="eastAsia" w:ascii="方正仿宋简体" w:hAnsi="方正仿宋简体" w:eastAsia="方正仿宋简体" w:cs="方正仿宋简体"/>
          <w:sz w:val="32"/>
          <w:szCs w:val="32"/>
          <w:lang w:eastAsia="zh-CN"/>
        </w:rPr>
        <w:t>林果业总产值</w:t>
      </w:r>
      <w:r>
        <w:rPr>
          <w:rFonts w:hint="eastAsia" w:ascii="方正仿宋简体" w:hAnsi="方正仿宋简体" w:eastAsia="方正仿宋简体" w:cs="方正仿宋简体"/>
          <w:sz w:val="32"/>
          <w:szCs w:val="32"/>
          <w:lang w:val="en-US" w:eastAsia="zh-CN"/>
        </w:rPr>
        <w:t>8亿</w:t>
      </w:r>
      <w:r>
        <w:rPr>
          <w:rFonts w:hint="eastAsia" w:ascii="方正仿宋简体" w:hAnsi="方正仿宋简体" w:eastAsia="方正仿宋简体" w:cs="方正仿宋简体"/>
          <w:sz w:val="32"/>
          <w:szCs w:val="32"/>
          <w:lang w:eastAsia="zh-CN"/>
        </w:rPr>
        <w:t>元。</w:t>
      </w:r>
    </w:p>
    <w:p w14:paraId="48AC8E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eastAsia="zh-CN"/>
        </w:rPr>
      </w:pPr>
      <w:r>
        <w:rPr>
          <w:rFonts w:hint="default"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lang w:eastAsia="zh-CN"/>
        </w:rPr>
        <w:t>完善林业有害生物监测预警防治、重大林业有害生物专项调查、检疫御灾、有害生物测报点、防治减灾体系建设，实现重大林业有害生物危害程度逐渐减轻，扩散蔓延趋势得到有效控制，成灾率控制在</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eastAsia="zh-CN"/>
        </w:rPr>
        <w:t>‰以下。</w:t>
      </w:r>
    </w:p>
    <w:p w14:paraId="4912A6A6">
      <w:pPr>
        <w:pageBreakBefore w:val="0"/>
        <w:kinsoku/>
        <w:wordWrap/>
        <w:overflowPunct/>
        <w:topLinePunct w:val="0"/>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lang w:val="en-US" w:eastAsia="zh-CN"/>
        </w:rPr>
        <w:t>有效保护四爪陆龟国家级保护区重要生态系统、加强对受损生态系统和生物多样性保护修复，野生动植物救护和退化野生动植物栖息地（生境）修复，加强与科研机构的合作，促进管护站内四爪陆龟人工繁育数量增加，完善野生动物疫源疫病防控体系建设，不断健全保护区监测系统建设，实现全方位、全角度、全天候监测。</w:t>
      </w:r>
    </w:p>
    <w:p w14:paraId="3F9CFFA2">
      <w:pPr>
        <w:pageBreakBefore w:val="0"/>
        <w:kinsoku/>
        <w:wordWrap/>
        <w:overflowPunct/>
        <w:topLinePunct w:val="0"/>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color w:val="000000"/>
          <w:spacing w:val="0"/>
          <w:w w:val="100"/>
          <w:position w:val="0"/>
          <w:sz w:val="32"/>
          <w:szCs w:val="32"/>
          <w:lang w:eastAsia="zh-CN"/>
        </w:rPr>
      </w:pPr>
      <w:r>
        <w:rPr>
          <w:rFonts w:hint="eastAsia" w:ascii="方正仿宋简体" w:hAnsi="方正仿宋简体" w:eastAsia="方正仿宋简体" w:cs="方正仿宋简体"/>
          <w:sz w:val="32"/>
          <w:szCs w:val="32"/>
          <w:lang w:val="en-US" w:eastAsia="zh-CN"/>
        </w:rPr>
        <w:t>7、完成湿地公园、自然保护地规划。做好霍城伊犁河谷国家级湿地公园和新疆霍城四爪陆龟国家级自然保护区总体规划，达到自然环境与自然资源以及生物多样性保护为目的，开展科学研究，探索合理利用，促进保护事业和霍城经济的可持续发展。</w:t>
      </w:r>
    </w:p>
    <w:p w14:paraId="312F2E26">
      <w:pPr>
        <w:pStyle w:val="2"/>
        <w:pageBreakBefore w:val="0"/>
        <w:kinsoku/>
        <w:wordWrap/>
        <w:overflowPunct/>
        <w:topLinePunct w:val="0"/>
        <w:autoSpaceDN/>
        <w:bidi w:val="0"/>
        <w:adjustRightInd/>
        <w:snapToGrid/>
        <w:spacing w:before="0" w:beforeAutospacing="0" w:after="0" w:afterAutospacing="0" w:line="560" w:lineRule="exact"/>
        <w:ind w:left="0" w:leftChars="0" w:firstLine="656" w:firstLineChars="200"/>
        <w:jc w:val="both"/>
        <w:textAlignment w:val="auto"/>
        <w:rPr>
          <w:rFonts w:hint="eastAsia" w:ascii="方正仿宋简体" w:hAnsi="方正仿宋简体" w:eastAsia="方正仿宋简体" w:cs="方正仿宋简体"/>
          <w:b w:val="0"/>
          <w:spacing w:val="4"/>
          <w:kern w:val="2"/>
          <w:sz w:val="32"/>
          <w:szCs w:val="32"/>
          <w:lang w:val="en-US" w:eastAsia="zh-CN" w:bidi="ar-SA"/>
        </w:rPr>
      </w:pPr>
      <w:r>
        <w:rPr>
          <w:rFonts w:hint="eastAsia" w:ascii="方正仿宋简体" w:hAnsi="方正仿宋简体" w:eastAsia="方正仿宋简体" w:cs="方正仿宋简体"/>
          <w:b w:val="0"/>
          <w:spacing w:val="4"/>
          <w:kern w:val="2"/>
          <w:sz w:val="32"/>
          <w:szCs w:val="32"/>
          <w:lang w:val="en-US" w:eastAsia="zh-CN" w:bidi="ar-SA"/>
        </w:rPr>
        <w:t>恢复湿地生态功能，开展湿地生物多样性救助，智能管护和信息化保护设施设备购置和维护以及提升改造，开展湿地专项调查、资源监测、规划设计、巡护、宣教，鸟类观察保护等。</w:t>
      </w:r>
    </w:p>
    <w:p w14:paraId="311C603C">
      <w:pPr>
        <w:pageBreakBefore w:val="0"/>
        <w:kinsoku/>
        <w:wordWrap/>
        <w:overflowPunct/>
        <w:topLinePunct w:val="0"/>
        <w:autoSpaceDN/>
        <w:bidi w:val="0"/>
        <w:adjustRightInd/>
        <w:snapToGrid/>
        <w:spacing w:beforeAutospacing="0" w:afterAutospacing="0" w:line="560" w:lineRule="exact"/>
        <w:ind w:left="0" w:leftChars="0" w:firstLine="656" w:firstLineChars="200"/>
        <w:jc w:val="both"/>
        <w:textAlignment w:val="auto"/>
        <w:rPr>
          <w:rFonts w:hint="eastAsia" w:ascii="方正仿宋简体" w:hAnsi="方正仿宋简体" w:eastAsia="方正仿宋简体" w:cs="方正仿宋简体"/>
          <w:b w:val="0"/>
          <w:spacing w:val="4"/>
          <w:kern w:val="2"/>
          <w:sz w:val="32"/>
          <w:szCs w:val="32"/>
          <w:lang w:val="en-US" w:eastAsia="zh-CN" w:bidi="ar-SA"/>
        </w:rPr>
      </w:pPr>
      <w:r>
        <w:rPr>
          <w:rFonts w:hint="eastAsia" w:ascii="Times New Roman" w:hAnsi="Times New Roman" w:eastAsia="方正仿宋简体" w:cs="Times New Roman"/>
          <w:b w:val="0"/>
          <w:spacing w:val="4"/>
          <w:kern w:val="2"/>
          <w:sz w:val="32"/>
          <w:szCs w:val="32"/>
          <w:lang w:val="en-US" w:eastAsia="zh-CN" w:bidi="ar-SA"/>
        </w:rPr>
        <w:t>8</w:t>
      </w:r>
      <w:r>
        <w:rPr>
          <w:rFonts w:hint="default" w:ascii="Times New Roman" w:hAnsi="Times New Roman" w:eastAsia="方正仿宋简体" w:cs="Times New Roman"/>
          <w:b w:val="0"/>
          <w:spacing w:val="4"/>
          <w:kern w:val="2"/>
          <w:sz w:val="32"/>
          <w:szCs w:val="32"/>
          <w:lang w:val="en-US" w:eastAsia="zh-CN" w:bidi="ar-SA"/>
        </w:rPr>
        <w:t>、</w:t>
      </w:r>
      <w:r>
        <w:rPr>
          <w:rFonts w:hint="eastAsia" w:ascii="方正仿宋简体" w:hAnsi="方正仿宋简体" w:eastAsia="方正仿宋简体" w:cs="方正仿宋简体"/>
          <w:b w:val="0"/>
          <w:spacing w:val="4"/>
          <w:kern w:val="2"/>
          <w:sz w:val="32"/>
          <w:szCs w:val="32"/>
          <w:lang w:val="en-US" w:eastAsia="zh-CN" w:bidi="ar-SA"/>
        </w:rPr>
        <w:t>提升天然林和公益林管护能力。对林区管护站所加固改造、功能完善、配置相应的管护设施设备，运用智能管护平台、系统增强管护功能，完善</w:t>
      </w:r>
      <w:r>
        <w:rPr>
          <w:rFonts w:hint="default" w:ascii="Times New Roman" w:hAnsi="Times New Roman" w:eastAsia="方正仿宋简体" w:cs="Times New Roman"/>
          <w:b w:val="0"/>
          <w:spacing w:val="4"/>
          <w:kern w:val="2"/>
          <w:sz w:val="32"/>
          <w:szCs w:val="32"/>
          <w:lang w:val="en-US" w:eastAsia="zh-CN" w:bidi="ar-SA"/>
        </w:rPr>
        <w:t>3</w:t>
      </w:r>
      <w:r>
        <w:rPr>
          <w:rFonts w:hint="eastAsia" w:ascii="方正仿宋简体" w:hAnsi="方正仿宋简体" w:eastAsia="方正仿宋简体" w:cs="方正仿宋简体"/>
          <w:b w:val="0"/>
          <w:spacing w:val="4"/>
          <w:kern w:val="2"/>
          <w:sz w:val="32"/>
          <w:szCs w:val="32"/>
          <w:lang w:val="en-US" w:eastAsia="zh-CN" w:bidi="ar-SA"/>
        </w:rPr>
        <w:t>座管护用房水、电、暖、煤改电等日常必要的生产及生活设施设备。</w:t>
      </w:r>
    </w:p>
    <w:p w14:paraId="286ABB18">
      <w:pPr>
        <w:pStyle w:val="2"/>
        <w:pageBreakBefore w:val="0"/>
        <w:kinsoku/>
        <w:wordWrap/>
        <w:overflowPunct/>
        <w:topLinePunct w:val="0"/>
        <w:autoSpaceDN/>
        <w:bidi w:val="0"/>
        <w:adjustRightInd/>
        <w:snapToGrid/>
        <w:spacing w:before="0" w:beforeAutospacing="0" w:after="0" w:afterAutospacing="0" w:line="560" w:lineRule="exact"/>
        <w:ind w:left="0" w:leftChars="0" w:firstLine="656" w:firstLineChars="200"/>
        <w:jc w:val="both"/>
        <w:textAlignment w:val="auto"/>
        <w:rPr>
          <w:rFonts w:hint="eastAsia" w:ascii="方正仿宋简体" w:hAnsi="方正仿宋简体" w:eastAsia="方正仿宋简体" w:cs="方正仿宋简体"/>
          <w:b w:val="0"/>
          <w:spacing w:val="4"/>
          <w:kern w:val="2"/>
          <w:sz w:val="32"/>
          <w:szCs w:val="32"/>
          <w:lang w:val="en-US" w:eastAsia="zh-CN" w:bidi="ar-SA"/>
        </w:rPr>
      </w:pPr>
      <w:r>
        <w:rPr>
          <w:rFonts w:hint="eastAsia" w:ascii="Times New Roman" w:hAnsi="Times New Roman" w:eastAsia="方正仿宋简体" w:cs="Times New Roman"/>
          <w:b w:val="0"/>
          <w:spacing w:val="4"/>
          <w:kern w:val="2"/>
          <w:sz w:val="32"/>
          <w:szCs w:val="32"/>
          <w:lang w:val="en-US" w:eastAsia="zh-CN" w:bidi="ar-SA"/>
        </w:rPr>
        <w:t>9</w:t>
      </w:r>
      <w:r>
        <w:rPr>
          <w:rFonts w:hint="default" w:ascii="Times New Roman" w:hAnsi="Times New Roman" w:eastAsia="方正仿宋简体" w:cs="Times New Roman"/>
          <w:b w:val="0"/>
          <w:spacing w:val="4"/>
          <w:kern w:val="2"/>
          <w:sz w:val="32"/>
          <w:szCs w:val="32"/>
          <w:lang w:val="en-US" w:eastAsia="zh-CN" w:bidi="ar-SA"/>
        </w:rPr>
        <w:t>、</w:t>
      </w:r>
      <w:r>
        <w:rPr>
          <w:rFonts w:hint="eastAsia" w:ascii="方正仿宋简体" w:hAnsi="方正仿宋简体" w:eastAsia="方正仿宋简体" w:cs="方正仿宋简体"/>
          <w:b w:val="0"/>
          <w:spacing w:val="4"/>
          <w:kern w:val="2"/>
          <w:sz w:val="32"/>
          <w:szCs w:val="32"/>
          <w:lang w:val="en-US" w:eastAsia="zh-CN" w:bidi="ar-SA"/>
        </w:rPr>
        <w:t>国有林生态修复。根据不同的修复方向，通过促进更新、封育、抚育、有害生物防治等综合措施，开展系统修复加快正向演替，提升森林生态功能。</w:t>
      </w:r>
    </w:p>
    <w:p w14:paraId="3AB00021">
      <w:pPr>
        <w:pageBreakBefore w:val="0"/>
        <w:kinsoku/>
        <w:wordWrap/>
        <w:overflowPunct/>
        <w:topLinePunct w:val="0"/>
        <w:autoSpaceDN/>
        <w:bidi w:val="0"/>
        <w:adjustRightInd/>
        <w:snapToGrid/>
        <w:spacing w:beforeAutospacing="0" w:afterAutospacing="0" w:line="560" w:lineRule="exact"/>
        <w:ind w:left="0" w:leftChars="0" w:firstLine="656" w:firstLineChars="200"/>
        <w:jc w:val="both"/>
        <w:textAlignment w:val="auto"/>
        <w:rPr>
          <w:rFonts w:hint="eastAsia" w:ascii="方正仿宋简体" w:hAnsi="方正仿宋简体" w:eastAsia="方正仿宋简体" w:cs="方正仿宋简体"/>
          <w:b w:val="0"/>
          <w:spacing w:val="4"/>
          <w:kern w:val="2"/>
          <w:sz w:val="32"/>
          <w:szCs w:val="32"/>
          <w:lang w:val="en-US" w:eastAsia="zh-CN" w:bidi="ar-SA"/>
        </w:rPr>
      </w:pPr>
      <w:r>
        <w:rPr>
          <w:rFonts w:hint="eastAsia" w:ascii="Times New Roman" w:hAnsi="Times New Roman" w:eastAsia="方正仿宋简体" w:cs="Times New Roman"/>
          <w:b w:val="0"/>
          <w:spacing w:val="4"/>
          <w:kern w:val="2"/>
          <w:sz w:val="32"/>
          <w:szCs w:val="32"/>
          <w:lang w:val="en-US" w:eastAsia="zh-CN" w:bidi="ar-SA"/>
        </w:rPr>
        <w:t>10</w:t>
      </w:r>
      <w:r>
        <w:rPr>
          <w:rFonts w:hint="default" w:ascii="Times New Roman" w:hAnsi="Times New Roman" w:eastAsia="方正仿宋简体" w:cs="Times New Roman"/>
          <w:b w:val="0"/>
          <w:spacing w:val="4"/>
          <w:kern w:val="2"/>
          <w:sz w:val="32"/>
          <w:szCs w:val="32"/>
          <w:lang w:val="en-US" w:eastAsia="zh-CN" w:bidi="ar-SA"/>
        </w:rPr>
        <w:t>、</w:t>
      </w:r>
      <w:r>
        <w:rPr>
          <w:rFonts w:hint="eastAsia" w:ascii="方正仿宋简体" w:hAnsi="方正仿宋简体" w:eastAsia="方正仿宋简体" w:cs="方正仿宋简体"/>
          <w:b w:val="0"/>
          <w:spacing w:val="4"/>
          <w:kern w:val="2"/>
          <w:sz w:val="32"/>
          <w:szCs w:val="32"/>
          <w:lang w:val="en-US" w:eastAsia="zh-CN" w:bidi="ar-SA"/>
        </w:rPr>
        <w:t>全面构建森林、草原、湿地、荒漠化沙化调查监测统一抽样框架，通过样地调查、图斑信息核实，获取森林、草原、湿地、荒漠化、沙化资源结构及其变化数据判读，做好与国土变更调查工作的协同衔接。</w:t>
      </w:r>
    </w:p>
    <w:p w14:paraId="0FBBA91A">
      <w:pPr>
        <w:pStyle w:val="2"/>
        <w:pageBreakBefore w:val="0"/>
        <w:kinsoku/>
        <w:wordWrap/>
        <w:overflowPunct/>
        <w:topLinePunct w:val="0"/>
        <w:autoSpaceDN/>
        <w:bidi w:val="0"/>
        <w:adjustRightInd/>
        <w:snapToGrid/>
        <w:spacing w:before="0" w:beforeAutospacing="0" w:after="0" w:afterAutospacing="0" w:line="560" w:lineRule="exact"/>
        <w:ind w:left="0" w:leftChars="0" w:firstLine="656" w:firstLineChars="200"/>
        <w:jc w:val="both"/>
        <w:textAlignment w:val="auto"/>
        <w:rPr>
          <w:rFonts w:hint="eastAsia" w:ascii="方正仿宋简体" w:hAnsi="方正仿宋简体" w:eastAsia="方正仿宋简体" w:cs="方正仿宋简体"/>
          <w:b w:val="0"/>
          <w:spacing w:val="4"/>
          <w:kern w:val="2"/>
          <w:sz w:val="32"/>
          <w:szCs w:val="32"/>
          <w:lang w:val="en-US" w:eastAsia="zh-CN" w:bidi="ar-SA"/>
        </w:rPr>
      </w:pPr>
      <w:r>
        <w:rPr>
          <w:rFonts w:hint="eastAsia" w:ascii="Times New Roman" w:hAnsi="Times New Roman" w:eastAsia="方正仿宋简体" w:cs="Times New Roman"/>
          <w:b w:val="0"/>
          <w:spacing w:val="4"/>
          <w:kern w:val="2"/>
          <w:sz w:val="32"/>
          <w:szCs w:val="32"/>
          <w:lang w:val="en-US" w:eastAsia="zh-CN" w:bidi="ar-SA"/>
        </w:rPr>
        <w:t>11</w:t>
      </w:r>
      <w:r>
        <w:rPr>
          <w:rFonts w:hint="default" w:ascii="Times New Roman" w:hAnsi="Times New Roman" w:eastAsia="方正仿宋简体" w:cs="Times New Roman"/>
          <w:b w:val="0"/>
          <w:spacing w:val="4"/>
          <w:kern w:val="2"/>
          <w:sz w:val="32"/>
          <w:szCs w:val="32"/>
          <w:lang w:val="en-US" w:eastAsia="zh-CN" w:bidi="ar-SA"/>
        </w:rPr>
        <w:t>、</w:t>
      </w:r>
      <w:r>
        <w:rPr>
          <w:rFonts w:hint="eastAsia" w:ascii="方正仿宋简体" w:hAnsi="方正仿宋简体" w:eastAsia="方正仿宋简体" w:cs="方正仿宋简体"/>
          <w:b w:val="0"/>
          <w:spacing w:val="4"/>
          <w:kern w:val="2"/>
          <w:sz w:val="32"/>
          <w:szCs w:val="32"/>
          <w:lang w:val="en-US" w:eastAsia="zh-CN" w:bidi="ar-SA"/>
        </w:rPr>
        <w:t>打好新时代“三北”工程攻坚战，与国家“三北”六期布局协调推进退化林和退化草原修复，大力新造农田防护林，缺行断带的农田，道路，渠道进行补植补造，形成绿色防护屏障，遏制风沙危害，推进荒漠化综合防治取得扎实成效，</w:t>
      </w:r>
    </w:p>
    <w:p w14:paraId="7001C44D">
      <w:pPr>
        <w:pStyle w:val="2"/>
        <w:pageBreakBefore w:val="0"/>
        <w:kinsoku/>
        <w:wordWrap/>
        <w:overflowPunct/>
        <w:topLinePunct w:val="0"/>
        <w:autoSpaceDN/>
        <w:bidi w:val="0"/>
        <w:adjustRightInd/>
        <w:snapToGrid/>
        <w:spacing w:before="0" w:beforeAutospacing="0" w:after="0" w:afterAutospacing="0" w:line="560" w:lineRule="exact"/>
        <w:ind w:left="0" w:leftChars="0" w:firstLine="656" w:firstLineChars="200"/>
        <w:jc w:val="both"/>
        <w:textAlignment w:val="auto"/>
        <w:rPr>
          <w:rFonts w:hint="eastAsia" w:ascii="方正仿宋简体" w:hAnsi="方正仿宋简体" w:eastAsia="方正仿宋简体" w:cs="方正仿宋简体"/>
          <w:b w:val="0"/>
          <w:spacing w:val="4"/>
          <w:kern w:val="2"/>
          <w:sz w:val="32"/>
          <w:szCs w:val="32"/>
          <w:lang w:val="en-US" w:eastAsia="zh-CN" w:bidi="ar-SA"/>
        </w:rPr>
      </w:pPr>
      <w:r>
        <w:rPr>
          <w:rFonts w:hint="default" w:ascii="Times New Roman" w:hAnsi="Times New Roman" w:eastAsia="方正仿宋简体" w:cs="Times New Roman"/>
          <w:b w:val="0"/>
          <w:spacing w:val="4"/>
          <w:kern w:val="2"/>
          <w:sz w:val="32"/>
          <w:szCs w:val="32"/>
          <w:lang w:val="en-US" w:eastAsia="zh-CN" w:bidi="ar-SA"/>
        </w:rPr>
        <w:t>1</w:t>
      </w:r>
      <w:r>
        <w:rPr>
          <w:rFonts w:hint="eastAsia" w:ascii="Times New Roman" w:hAnsi="Times New Roman" w:eastAsia="方正仿宋简体" w:cs="Times New Roman"/>
          <w:b w:val="0"/>
          <w:spacing w:val="4"/>
          <w:kern w:val="2"/>
          <w:sz w:val="32"/>
          <w:szCs w:val="32"/>
          <w:lang w:val="en-US" w:eastAsia="zh-CN" w:bidi="ar-SA"/>
        </w:rPr>
        <w:t>2</w:t>
      </w:r>
      <w:r>
        <w:rPr>
          <w:rFonts w:hint="default" w:ascii="Times New Roman" w:hAnsi="Times New Roman" w:eastAsia="方正仿宋简体" w:cs="Times New Roman"/>
          <w:b w:val="0"/>
          <w:spacing w:val="4"/>
          <w:kern w:val="2"/>
          <w:sz w:val="32"/>
          <w:szCs w:val="32"/>
          <w:lang w:val="en-US" w:eastAsia="zh-CN" w:bidi="ar-SA"/>
        </w:rPr>
        <w:t>、</w:t>
      </w:r>
      <w:r>
        <w:rPr>
          <w:rFonts w:hint="eastAsia" w:ascii="方正仿宋简体" w:hAnsi="方正仿宋简体" w:eastAsia="方正仿宋简体" w:cs="方正仿宋简体"/>
          <w:b w:val="0"/>
          <w:spacing w:val="4"/>
          <w:kern w:val="2"/>
          <w:sz w:val="32"/>
          <w:szCs w:val="32"/>
          <w:lang w:val="en-US" w:eastAsia="zh-CN" w:bidi="ar-SA"/>
        </w:rPr>
        <w:t>亟待保护修复好野生樱桃李自然保护区的生物多样性，运用智能监测预报系统的管理手段，做好防火灾隐患、违法采摘、砍伐、狩猎等行为防范，采取围栏、封育、病虫害防治、抚育修剪、清理枯死树木、宣传等措施有效地保护樱桃李自然保护区丰富的自然资源，使保护区成为巨大的物种基因库，可以为培育突破性的新品种提供强大的后备资源。</w:t>
      </w:r>
    </w:p>
    <w:p w14:paraId="57B221C0">
      <w:pPr>
        <w:pageBreakBefore w:val="0"/>
        <w:kinsoku/>
        <w:wordWrap/>
        <w:overflowPunct/>
        <w:topLinePunct w:val="0"/>
        <w:autoSpaceDN/>
        <w:bidi w:val="0"/>
        <w:adjustRightInd/>
        <w:snapToGrid/>
        <w:spacing w:beforeAutospacing="0" w:afterAutospacing="0" w:line="560" w:lineRule="exact"/>
        <w:ind w:left="0" w:leftChars="0" w:firstLine="656"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b w:val="0"/>
          <w:color w:val="auto"/>
          <w:spacing w:val="4"/>
          <w:kern w:val="2"/>
          <w:sz w:val="32"/>
          <w:szCs w:val="32"/>
          <w:lang w:val="en-US" w:eastAsia="zh-CN" w:bidi="ar-SA"/>
        </w:rPr>
        <w:t>1</w:t>
      </w:r>
      <w:r>
        <w:rPr>
          <w:rFonts w:hint="eastAsia" w:ascii="Times New Roman" w:hAnsi="Times New Roman" w:eastAsia="方正仿宋简体" w:cs="Times New Roman"/>
          <w:b w:val="0"/>
          <w:color w:val="auto"/>
          <w:spacing w:val="4"/>
          <w:kern w:val="2"/>
          <w:sz w:val="32"/>
          <w:szCs w:val="32"/>
          <w:lang w:val="en-US" w:eastAsia="zh-CN" w:bidi="ar-SA"/>
        </w:rPr>
        <w:t>3</w:t>
      </w:r>
      <w:r>
        <w:rPr>
          <w:rFonts w:hint="default" w:ascii="Times New Roman" w:hAnsi="Times New Roman" w:eastAsia="方正仿宋简体" w:cs="Times New Roman"/>
          <w:b w:val="0"/>
          <w:color w:val="auto"/>
          <w:spacing w:val="4"/>
          <w:kern w:val="2"/>
          <w:sz w:val="32"/>
          <w:szCs w:val="32"/>
          <w:lang w:val="en-US" w:eastAsia="zh-CN" w:bidi="ar-SA"/>
        </w:rPr>
        <w:t>、</w:t>
      </w:r>
      <w:r>
        <w:rPr>
          <w:rFonts w:hint="eastAsia" w:ascii="Times New Roman" w:hAnsi="Times New Roman" w:eastAsia="方正仿宋简体" w:cs="Times New Roman"/>
          <w:b w:val="0"/>
          <w:color w:val="auto"/>
          <w:spacing w:val="4"/>
          <w:kern w:val="2"/>
          <w:sz w:val="32"/>
          <w:szCs w:val="32"/>
          <w:lang w:val="en-US" w:eastAsia="zh-CN" w:bidi="ar-SA"/>
        </w:rPr>
        <w:t>持续加大</w:t>
      </w:r>
      <w:r>
        <w:rPr>
          <w:rFonts w:hint="eastAsia" w:ascii="方正仿宋简体" w:hAnsi="方正仿宋简体" w:eastAsia="方正仿宋简体" w:cs="方正仿宋简体"/>
          <w:b w:val="0"/>
          <w:color w:val="auto"/>
          <w:spacing w:val="4"/>
          <w:kern w:val="2"/>
          <w:sz w:val="32"/>
          <w:szCs w:val="32"/>
          <w:lang w:val="en-US" w:eastAsia="zh-CN" w:bidi="ar-SA"/>
        </w:rPr>
        <w:t>四爪陆龟栖息地保护力度，结合2024年中央林业草原生态恢复资金中建设的空天地信息系统，划定四爪陆龟保护小区，设置围栏、全天候监控等设备，对四爪陆龟野外种群进行高质量把控。申请项目资金，制定好近五年规划，对照每一年度需开展的工作，做好目标谋划，抓好时间节点，认真完成每一次项目投入。</w:t>
      </w:r>
    </w:p>
    <w:p w14:paraId="0BC01AD2">
      <w:pPr>
        <w:pageBreakBefore w:val="0"/>
        <w:kinsoku/>
        <w:wordWrap/>
        <w:overflowPunct/>
        <w:topLinePunct w:val="0"/>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sz w:val="32"/>
          <w:szCs w:val="32"/>
          <w:lang w:val="en-US" w:eastAsia="zh-CN"/>
        </w:rPr>
      </w:pPr>
    </w:p>
    <w:p w14:paraId="1D286D10">
      <w:pPr>
        <w:pStyle w:val="2"/>
        <w:rPr>
          <w:rFonts w:hint="eastAsia" w:ascii="方正仿宋简体" w:hAnsi="方正仿宋简体" w:eastAsia="方正仿宋简体" w:cs="方正仿宋简体"/>
          <w:sz w:val="32"/>
          <w:szCs w:val="32"/>
          <w:lang w:val="en-US" w:eastAsia="zh-CN"/>
        </w:rPr>
      </w:pPr>
    </w:p>
    <w:p w14:paraId="1D512566">
      <w:pPr>
        <w:rPr>
          <w:rFonts w:hint="eastAsia" w:ascii="方正仿宋简体" w:hAnsi="方正仿宋简体" w:eastAsia="方正仿宋简体" w:cs="方正仿宋简体"/>
          <w:sz w:val="32"/>
          <w:szCs w:val="32"/>
          <w:lang w:val="en-US" w:eastAsia="zh-CN"/>
        </w:rPr>
      </w:pPr>
    </w:p>
    <w:p w14:paraId="4BFBDCA3">
      <w:pPr>
        <w:pStyle w:val="2"/>
        <w:rPr>
          <w:rFonts w:hint="eastAsia"/>
          <w:lang w:val="en-US" w:eastAsia="zh-CN"/>
        </w:rPr>
      </w:pPr>
    </w:p>
    <w:tbl>
      <w:tblPr>
        <w:tblStyle w:val="14"/>
        <w:tblW w:w="92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4958"/>
        <w:gridCol w:w="1095"/>
        <w:gridCol w:w="1073"/>
        <w:gridCol w:w="1085"/>
      </w:tblGrid>
      <w:tr w14:paraId="76D78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204" w:type="dxa"/>
            <w:gridSpan w:val="5"/>
            <w:vAlign w:val="top"/>
          </w:tcPr>
          <w:p w14:paraId="26AE9D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林业和草原保护发展“十五五”时期主要指标</w:t>
            </w:r>
          </w:p>
        </w:tc>
      </w:tr>
      <w:tr w14:paraId="50864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93" w:type="dxa"/>
            <w:vAlign w:val="top"/>
          </w:tcPr>
          <w:p w14:paraId="5102CB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序号</w:t>
            </w:r>
          </w:p>
        </w:tc>
        <w:tc>
          <w:tcPr>
            <w:tcW w:w="4958" w:type="dxa"/>
            <w:vAlign w:val="top"/>
          </w:tcPr>
          <w:p w14:paraId="15340C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指标</w:t>
            </w:r>
          </w:p>
        </w:tc>
        <w:tc>
          <w:tcPr>
            <w:tcW w:w="1095" w:type="dxa"/>
            <w:vAlign w:val="top"/>
          </w:tcPr>
          <w:p w14:paraId="1795E5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202</w:t>
            </w: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lang w:eastAsia="zh-CN"/>
              </w:rPr>
              <w:t>年</w:t>
            </w:r>
          </w:p>
        </w:tc>
        <w:tc>
          <w:tcPr>
            <w:tcW w:w="1073" w:type="dxa"/>
            <w:vAlign w:val="top"/>
          </w:tcPr>
          <w:p w14:paraId="058D04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20</w:t>
            </w:r>
            <w:r>
              <w:rPr>
                <w:rFonts w:hint="eastAsia" w:ascii="方正仿宋简体" w:hAnsi="方正仿宋简体" w:eastAsia="方正仿宋简体" w:cs="方正仿宋简体"/>
                <w:sz w:val="28"/>
                <w:szCs w:val="28"/>
                <w:lang w:val="en-US" w:eastAsia="zh-CN"/>
              </w:rPr>
              <w:t>30</w:t>
            </w:r>
            <w:r>
              <w:rPr>
                <w:rFonts w:hint="eastAsia" w:ascii="方正仿宋简体" w:hAnsi="方正仿宋简体" w:eastAsia="方正仿宋简体" w:cs="方正仿宋简体"/>
                <w:sz w:val="28"/>
                <w:szCs w:val="28"/>
                <w:lang w:eastAsia="zh-CN"/>
              </w:rPr>
              <w:t>年</w:t>
            </w:r>
          </w:p>
        </w:tc>
        <w:tc>
          <w:tcPr>
            <w:tcW w:w="1085" w:type="dxa"/>
            <w:vAlign w:val="top"/>
          </w:tcPr>
          <w:p w14:paraId="363415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属性</w:t>
            </w:r>
          </w:p>
        </w:tc>
      </w:tr>
      <w:tr w14:paraId="286E2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93" w:type="dxa"/>
            <w:vAlign w:val="top"/>
          </w:tcPr>
          <w:p w14:paraId="0855C8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default" w:ascii="Times New Roman" w:hAnsi="Times New Roman" w:eastAsia="方正仿宋简体" w:cs="Times New Roman"/>
                <w:sz w:val="28"/>
                <w:szCs w:val="28"/>
                <w:lang w:eastAsia="zh-CN"/>
              </w:rPr>
              <w:t>1</w:t>
            </w:r>
          </w:p>
        </w:tc>
        <w:tc>
          <w:tcPr>
            <w:tcW w:w="4958" w:type="dxa"/>
            <w:vAlign w:val="top"/>
          </w:tcPr>
          <w:p w14:paraId="009535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森林覆盖率（%）</w:t>
            </w:r>
          </w:p>
        </w:tc>
        <w:tc>
          <w:tcPr>
            <w:tcW w:w="1095" w:type="dxa"/>
            <w:vAlign w:val="top"/>
          </w:tcPr>
          <w:p w14:paraId="641CD0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8.28%</w:t>
            </w:r>
          </w:p>
        </w:tc>
        <w:tc>
          <w:tcPr>
            <w:tcW w:w="1073" w:type="dxa"/>
            <w:vAlign w:val="top"/>
          </w:tcPr>
          <w:p w14:paraId="79BE6D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8.46%</w:t>
            </w:r>
          </w:p>
        </w:tc>
        <w:tc>
          <w:tcPr>
            <w:tcW w:w="1085" w:type="dxa"/>
            <w:vAlign w:val="top"/>
          </w:tcPr>
          <w:p w14:paraId="0900D3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约束性</w:t>
            </w:r>
          </w:p>
        </w:tc>
      </w:tr>
      <w:tr w14:paraId="76E78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93" w:type="dxa"/>
            <w:vAlign w:val="top"/>
          </w:tcPr>
          <w:p w14:paraId="3B0CAA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default" w:ascii="Times New Roman" w:hAnsi="Times New Roman" w:eastAsia="方正仿宋简体" w:cs="Times New Roman"/>
                <w:sz w:val="28"/>
                <w:szCs w:val="28"/>
                <w:lang w:eastAsia="zh-CN"/>
              </w:rPr>
              <w:t>2</w:t>
            </w:r>
          </w:p>
        </w:tc>
        <w:tc>
          <w:tcPr>
            <w:tcW w:w="4958" w:type="dxa"/>
            <w:vAlign w:val="top"/>
          </w:tcPr>
          <w:p w14:paraId="2FF4DB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森林蓄积量（万立方米）</w:t>
            </w:r>
          </w:p>
        </w:tc>
        <w:tc>
          <w:tcPr>
            <w:tcW w:w="1095" w:type="dxa"/>
            <w:vAlign w:val="top"/>
          </w:tcPr>
          <w:p w14:paraId="3E8A83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default" w:ascii="方正仿宋简体" w:hAnsi="方正仿宋简体" w:eastAsia="方正仿宋简体" w:cs="方正仿宋简体"/>
                <w:sz w:val="28"/>
                <w:szCs w:val="28"/>
                <w:lang w:val="en-US" w:eastAsia="zh-CN"/>
              </w:rPr>
            </w:pPr>
          </w:p>
        </w:tc>
        <w:tc>
          <w:tcPr>
            <w:tcW w:w="1073" w:type="dxa"/>
            <w:vAlign w:val="top"/>
          </w:tcPr>
          <w:p w14:paraId="1238ED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97.7142</w:t>
            </w:r>
          </w:p>
        </w:tc>
        <w:tc>
          <w:tcPr>
            <w:tcW w:w="1085" w:type="dxa"/>
            <w:vAlign w:val="top"/>
          </w:tcPr>
          <w:p w14:paraId="0EAA3E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约束性</w:t>
            </w:r>
          </w:p>
        </w:tc>
      </w:tr>
      <w:tr w14:paraId="3EB11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93" w:type="dxa"/>
            <w:vAlign w:val="top"/>
          </w:tcPr>
          <w:p w14:paraId="64FA92E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default" w:ascii="Times New Roman" w:hAnsi="Times New Roman" w:eastAsia="方正仿宋简体" w:cs="Times New Roman"/>
                <w:sz w:val="28"/>
                <w:szCs w:val="28"/>
                <w:lang w:eastAsia="zh-CN"/>
              </w:rPr>
              <w:t>3</w:t>
            </w:r>
          </w:p>
        </w:tc>
        <w:tc>
          <w:tcPr>
            <w:tcW w:w="4958" w:type="dxa"/>
            <w:vAlign w:val="top"/>
          </w:tcPr>
          <w:p w14:paraId="3F5FEA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草原综合植被盖度（%）</w:t>
            </w:r>
          </w:p>
        </w:tc>
        <w:tc>
          <w:tcPr>
            <w:tcW w:w="1095" w:type="dxa"/>
            <w:vAlign w:val="top"/>
          </w:tcPr>
          <w:p w14:paraId="187CA0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53.15%</w:t>
            </w:r>
          </w:p>
        </w:tc>
        <w:tc>
          <w:tcPr>
            <w:tcW w:w="1073" w:type="dxa"/>
            <w:vAlign w:val="top"/>
          </w:tcPr>
          <w:p w14:paraId="11D458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53.3%</w:t>
            </w:r>
          </w:p>
        </w:tc>
        <w:tc>
          <w:tcPr>
            <w:tcW w:w="1085" w:type="dxa"/>
            <w:vAlign w:val="top"/>
          </w:tcPr>
          <w:p w14:paraId="059586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预期性</w:t>
            </w:r>
          </w:p>
        </w:tc>
      </w:tr>
      <w:tr w14:paraId="7B677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93" w:type="dxa"/>
            <w:vAlign w:val="top"/>
          </w:tcPr>
          <w:p w14:paraId="0CAFE0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default" w:ascii="Times New Roman" w:hAnsi="Times New Roman" w:eastAsia="方正仿宋简体" w:cs="Times New Roman"/>
                <w:sz w:val="28"/>
                <w:szCs w:val="28"/>
                <w:lang w:eastAsia="zh-CN"/>
              </w:rPr>
              <w:t>6</w:t>
            </w:r>
          </w:p>
        </w:tc>
        <w:tc>
          <w:tcPr>
            <w:tcW w:w="4958" w:type="dxa"/>
            <w:vAlign w:val="top"/>
          </w:tcPr>
          <w:p w14:paraId="42122F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国家重点保护野生动物种数保护数（%）</w:t>
            </w:r>
          </w:p>
        </w:tc>
        <w:tc>
          <w:tcPr>
            <w:tcW w:w="1095" w:type="dxa"/>
            <w:vAlign w:val="top"/>
          </w:tcPr>
          <w:p w14:paraId="673354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w:t>
            </w:r>
          </w:p>
        </w:tc>
        <w:tc>
          <w:tcPr>
            <w:tcW w:w="1073" w:type="dxa"/>
            <w:vAlign w:val="top"/>
          </w:tcPr>
          <w:p w14:paraId="6C1F5A8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85</w:t>
            </w:r>
          </w:p>
        </w:tc>
        <w:tc>
          <w:tcPr>
            <w:tcW w:w="1085" w:type="dxa"/>
            <w:vAlign w:val="top"/>
          </w:tcPr>
          <w:p w14:paraId="00318B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预期性</w:t>
            </w:r>
          </w:p>
        </w:tc>
      </w:tr>
      <w:tr w14:paraId="1626A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93" w:type="dxa"/>
            <w:vAlign w:val="top"/>
          </w:tcPr>
          <w:p w14:paraId="6E268F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default" w:ascii="Times New Roman" w:hAnsi="Times New Roman" w:eastAsia="方正仿宋简体" w:cs="Times New Roman"/>
                <w:sz w:val="28"/>
                <w:szCs w:val="28"/>
                <w:lang w:eastAsia="zh-CN"/>
              </w:rPr>
              <w:t>7</w:t>
            </w:r>
          </w:p>
        </w:tc>
        <w:tc>
          <w:tcPr>
            <w:tcW w:w="4958" w:type="dxa"/>
            <w:vAlign w:val="top"/>
          </w:tcPr>
          <w:p w14:paraId="704138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国家重点保护野生植物种数保护数（%）</w:t>
            </w:r>
          </w:p>
        </w:tc>
        <w:tc>
          <w:tcPr>
            <w:tcW w:w="1095" w:type="dxa"/>
            <w:vAlign w:val="top"/>
          </w:tcPr>
          <w:p w14:paraId="2ED568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w:t>
            </w:r>
          </w:p>
        </w:tc>
        <w:tc>
          <w:tcPr>
            <w:tcW w:w="1073" w:type="dxa"/>
            <w:vAlign w:val="top"/>
          </w:tcPr>
          <w:p w14:paraId="1C4E00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80</w:t>
            </w:r>
          </w:p>
        </w:tc>
        <w:tc>
          <w:tcPr>
            <w:tcW w:w="1085" w:type="dxa"/>
            <w:vAlign w:val="top"/>
          </w:tcPr>
          <w:p w14:paraId="0BF27B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预期性</w:t>
            </w:r>
          </w:p>
        </w:tc>
      </w:tr>
      <w:tr w14:paraId="4181C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93" w:type="dxa"/>
            <w:vAlign w:val="top"/>
          </w:tcPr>
          <w:p w14:paraId="09330B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default" w:ascii="Times New Roman" w:hAnsi="Times New Roman" w:eastAsia="方正仿宋简体" w:cs="Times New Roman"/>
                <w:sz w:val="28"/>
                <w:szCs w:val="28"/>
                <w:lang w:eastAsia="zh-CN"/>
              </w:rPr>
              <w:t>8</w:t>
            </w:r>
          </w:p>
        </w:tc>
        <w:tc>
          <w:tcPr>
            <w:tcW w:w="4958" w:type="dxa"/>
            <w:vAlign w:val="top"/>
          </w:tcPr>
          <w:p w14:paraId="707814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森林火灾受害控制率（‰）</w:t>
            </w:r>
          </w:p>
        </w:tc>
        <w:tc>
          <w:tcPr>
            <w:tcW w:w="1095" w:type="dxa"/>
            <w:vAlign w:val="top"/>
          </w:tcPr>
          <w:p w14:paraId="2F1D90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≤0.8</w:t>
            </w:r>
          </w:p>
        </w:tc>
        <w:tc>
          <w:tcPr>
            <w:tcW w:w="1073" w:type="dxa"/>
            <w:vAlign w:val="top"/>
          </w:tcPr>
          <w:p w14:paraId="5320E5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≤0.8</w:t>
            </w:r>
          </w:p>
        </w:tc>
        <w:tc>
          <w:tcPr>
            <w:tcW w:w="1085" w:type="dxa"/>
            <w:vAlign w:val="top"/>
          </w:tcPr>
          <w:p w14:paraId="01FBB1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预期性</w:t>
            </w:r>
          </w:p>
        </w:tc>
      </w:tr>
      <w:tr w14:paraId="436B0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93" w:type="dxa"/>
            <w:vAlign w:val="top"/>
          </w:tcPr>
          <w:p w14:paraId="305EEC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default" w:ascii="Times New Roman" w:hAnsi="Times New Roman" w:eastAsia="方正仿宋简体" w:cs="Times New Roman"/>
                <w:sz w:val="28"/>
                <w:szCs w:val="28"/>
                <w:lang w:eastAsia="zh-CN"/>
              </w:rPr>
              <w:t>9</w:t>
            </w:r>
          </w:p>
        </w:tc>
        <w:tc>
          <w:tcPr>
            <w:tcW w:w="4958" w:type="dxa"/>
            <w:vAlign w:val="top"/>
          </w:tcPr>
          <w:p w14:paraId="457EC6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草原火灾受害控制率（‰）</w:t>
            </w:r>
          </w:p>
        </w:tc>
        <w:tc>
          <w:tcPr>
            <w:tcW w:w="1095" w:type="dxa"/>
            <w:vAlign w:val="top"/>
          </w:tcPr>
          <w:p w14:paraId="54D3C1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≤3</w:t>
            </w:r>
          </w:p>
        </w:tc>
        <w:tc>
          <w:tcPr>
            <w:tcW w:w="1073" w:type="dxa"/>
            <w:vAlign w:val="top"/>
          </w:tcPr>
          <w:p w14:paraId="0D27DF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≤2</w:t>
            </w:r>
          </w:p>
        </w:tc>
        <w:tc>
          <w:tcPr>
            <w:tcW w:w="1085" w:type="dxa"/>
            <w:vAlign w:val="top"/>
          </w:tcPr>
          <w:p w14:paraId="19FF8C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预期性</w:t>
            </w:r>
          </w:p>
        </w:tc>
      </w:tr>
      <w:tr w14:paraId="79932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93" w:type="dxa"/>
            <w:vAlign w:val="top"/>
          </w:tcPr>
          <w:p w14:paraId="4A4E6C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default" w:ascii="Times New Roman" w:hAnsi="Times New Roman" w:eastAsia="方正仿宋简体" w:cs="Times New Roman"/>
                <w:sz w:val="28"/>
                <w:szCs w:val="28"/>
                <w:lang w:eastAsia="zh-CN"/>
              </w:rPr>
              <w:t>10</w:t>
            </w:r>
          </w:p>
        </w:tc>
        <w:tc>
          <w:tcPr>
            <w:tcW w:w="4958" w:type="dxa"/>
            <w:vAlign w:val="top"/>
          </w:tcPr>
          <w:p w14:paraId="34F62C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林业有害生物成灾控制率（‰）</w:t>
            </w:r>
          </w:p>
        </w:tc>
        <w:tc>
          <w:tcPr>
            <w:tcW w:w="1095" w:type="dxa"/>
            <w:vAlign w:val="top"/>
          </w:tcPr>
          <w:p w14:paraId="2EC60D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≤3</w:t>
            </w:r>
          </w:p>
        </w:tc>
        <w:tc>
          <w:tcPr>
            <w:tcW w:w="1073" w:type="dxa"/>
            <w:vAlign w:val="top"/>
          </w:tcPr>
          <w:p w14:paraId="06A3C1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≤3</w:t>
            </w:r>
          </w:p>
        </w:tc>
        <w:tc>
          <w:tcPr>
            <w:tcW w:w="1085" w:type="dxa"/>
            <w:vAlign w:val="top"/>
          </w:tcPr>
          <w:p w14:paraId="5B9C08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预期性</w:t>
            </w:r>
          </w:p>
        </w:tc>
      </w:tr>
      <w:tr w14:paraId="1E13A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93" w:type="dxa"/>
            <w:vAlign w:val="top"/>
          </w:tcPr>
          <w:p w14:paraId="2F9DB4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default" w:ascii="Times New Roman" w:hAnsi="Times New Roman" w:eastAsia="方正仿宋简体" w:cs="Times New Roman"/>
                <w:sz w:val="28"/>
                <w:szCs w:val="28"/>
                <w:lang w:eastAsia="zh-CN"/>
              </w:rPr>
              <w:t>11</w:t>
            </w:r>
          </w:p>
        </w:tc>
        <w:tc>
          <w:tcPr>
            <w:tcW w:w="4958" w:type="dxa"/>
            <w:vAlign w:val="top"/>
          </w:tcPr>
          <w:p w14:paraId="0891E5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草原有害生物成灾控制率（%）</w:t>
            </w:r>
          </w:p>
        </w:tc>
        <w:tc>
          <w:tcPr>
            <w:tcW w:w="1095" w:type="dxa"/>
            <w:vAlign w:val="top"/>
          </w:tcPr>
          <w:p w14:paraId="557DB2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p>
        </w:tc>
        <w:tc>
          <w:tcPr>
            <w:tcW w:w="1073" w:type="dxa"/>
            <w:vAlign w:val="top"/>
          </w:tcPr>
          <w:p w14:paraId="17183D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8.2%</w:t>
            </w:r>
          </w:p>
        </w:tc>
        <w:tc>
          <w:tcPr>
            <w:tcW w:w="1085" w:type="dxa"/>
            <w:vAlign w:val="top"/>
          </w:tcPr>
          <w:p w14:paraId="23BAA4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预期性</w:t>
            </w:r>
          </w:p>
        </w:tc>
      </w:tr>
      <w:tr w14:paraId="5B13B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93" w:type="dxa"/>
            <w:vAlign w:val="top"/>
          </w:tcPr>
          <w:p w14:paraId="0341A8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default" w:ascii="Times New Roman" w:hAnsi="Times New Roman" w:eastAsia="方正仿宋简体" w:cs="Times New Roman"/>
                <w:sz w:val="28"/>
                <w:szCs w:val="28"/>
                <w:lang w:eastAsia="zh-CN"/>
              </w:rPr>
              <w:t>13</w:t>
            </w:r>
          </w:p>
        </w:tc>
        <w:tc>
          <w:tcPr>
            <w:tcW w:w="4958" w:type="dxa"/>
            <w:vAlign w:val="top"/>
          </w:tcPr>
          <w:p w14:paraId="107D86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林果业总产值（亿元）</w:t>
            </w:r>
          </w:p>
        </w:tc>
        <w:tc>
          <w:tcPr>
            <w:tcW w:w="1095" w:type="dxa"/>
            <w:vAlign w:val="top"/>
          </w:tcPr>
          <w:p w14:paraId="753EAE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eastAsia" w:ascii="方正仿宋简体" w:hAnsi="方正仿宋简体" w:eastAsia="方正仿宋简体" w:cs="方正仿宋简体"/>
                <w:sz w:val="28"/>
                <w:szCs w:val="28"/>
                <w:lang w:eastAsia="zh-CN"/>
              </w:rPr>
            </w:pPr>
          </w:p>
        </w:tc>
        <w:tc>
          <w:tcPr>
            <w:tcW w:w="1073" w:type="dxa"/>
            <w:vAlign w:val="top"/>
          </w:tcPr>
          <w:p w14:paraId="2FA0EF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w:t>
            </w:r>
          </w:p>
        </w:tc>
        <w:tc>
          <w:tcPr>
            <w:tcW w:w="1085" w:type="dxa"/>
            <w:vAlign w:val="top"/>
          </w:tcPr>
          <w:p w14:paraId="1C1216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预期性</w:t>
            </w:r>
          </w:p>
        </w:tc>
      </w:tr>
    </w:tbl>
    <w:p w14:paraId="1D9713CB">
      <w:pPr>
        <w:pStyle w:val="2"/>
        <w:pageBreakBefore w:val="0"/>
        <w:kinsoku/>
        <w:wordWrap/>
        <w:overflowPunct/>
        <w:topLinePunct w:val="0"/>
        <w:autoSpaceDN/>
        <w:bidi w:val="0"/>
        <w:adjustRightInd/>
        <w:snapToGrid/>
        <w:spacing w:before="0" w:beforeAutospacing="0" w:after="0" w:afterAutospacing="0" w:line="560" w:lineRule="exact"/>
        <w:ind w:left="0" w:leftChars="0" w:firstLine="723" w:firstLineChars="200"/>
        <w:jc w:val="both"/>
        <w:textAlignment w:val="auto"/>
        <w:rPr>
          <w:rFonts w:hint="eastAsia"/>
          <w:lang w:eastAsia="zh-CN"/>
        </w:rPr>
      </w:pPr>
      <w:bookmarkStart w:id="32" w:name="_Toc25450_WPSOffice_Level1"/>
    </w:p>
    <w:p w14:paraId="0D0432F8">
      <w:pPr>
        <w:pStyle w:val="2"/>
        <w:pageBreakBefore w:val="0"/>
        <w:kinsoku/>
        <w:wordWrap/>
        <w:overflowPunct/>
        <w:topLinePunct w:val="0"/>
        <w:autoSpaceDN/>
        <w:bidi w:val="0"/>
        <w:adjustRightInd/>
        <w:snapToGrid/>
        <w:spacing w:before="0" w:beforeAutospacing="0" w:after="0" w:afterAutospacing="0" w:line="560" w:lineRule="exact"/>
        <w:ind w:left="0" w:leftChars="0" w:firstLine="723" w:firstLineChars="200"/>
        <w:jc w:val="both"/>
        <w:textAlignment w:val="auto"/>
        <w:rPr>
          <w:rFonts w:hint="eastAsia"/>
          <w:lang w:eastAsia="zh-CN"/>
        </w:rPr>
      </w:pPr>
    </w:p>
    <w:p w14:paraId="7261F400">
      <w:pPr>
        <w:pStyle w:val="2"/>
        <w:pageBreakBefore w:val="0"/>
        <w:kinsoku/>
        <w:wordWrap/>
        <w:overflowPunct/>
        <w:topLinePunct w:val="0"/>
        <w:autoSpaceDN/>
        <w:bidi w:val="0"/>
        <w:adjustRightInd/>
        <w:snapToGrid/>
        <w:spacing w:before="0" w:beforeAutospacing="0" w:after="0" w:afterAutospacing="0" w:line="560" w:lineRule="exact"/>
        <w:ind w:left="0" w:leftChars="0" w:firstLine="640" w:firstLineChars="200"/>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b w:val="0"/>
          <w:bCs/>
          <w:sz w:val="32"/>
          <w:szCs w:val="32"/>
          <w:lang w:val="en-US" w:eastAsia="zh-CN"/>
        </w:rPr>
        <w:t>第二章  合理布局林草发展空间</w:t>
      </w:r>
      <w:bookmarkEnd w:id="32"/>
    </w:p>
    <w:p w14:paraId="7E385651">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1"/>
        <w:rPr>
          <w:rFonts w:hint="eastAsia" w:ascii="方正仿宋简体" w:hAnsi="方正仿宋简体" w:eastAsia="方正仿宋简体" w:cs="方正仿宋简体"/>
          <w:b w:val="0"/>
          <w:kern w:val="2"/>
          <w:sz w:val="32"/>
          <w:szCs w:val="32"/>
          <w:lang w:val="en-US" w:eastAsia="zh-CN" w:bidi="ar-SA"/>
        </w:rPr>
      </w:pPr>
      <w:r>
        <w:rPr>
          <w:rFonts w:hint="eastAsia" w:ascii="方正仿宋简体" w:hAnsi="方正仿宋简体" w:eastAsia="方正仿宋简体" w:cs="方正仿宋简体"/>
          <w:b w:val="0"/>
          <w:kern w:val="2"/>
          <w:sz w:val="32"/>
          <w:szCs w:val="32"/>
          <w:lang w:val="en-US" w:eastAsia="zh-CN" w:bidi="ar-SA"/>
        </w:rPr>
        <w:t>依据国土空间规划确定的空间布局统筹规划林业和草原生态建设任务，结合霍城自然、经济社会和森林草原资源的差异性以及林业和草原生态建设保护修复的要求，将全县林草业划分为5个林草区，具体为：北部山区水源涵养林草区，北部丘陵特色经济林草区，中部平原农田防护林用材林草区，西南部沙漠防风固沙区，南部伊犁河湿地恢复区。</w:t>
      </w:r>
    </w:p>
    <w:p w14:paraId="4F62DC71">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1"/>
        <w:rPr>
          <w:rFonts w:hint="eastAsia" w:ascii="方正仿宋简体" w:hAnsi="方正仿宋简体" w:eastAsia="方正仿宋简体" w:cs="方正仿宋简体"/>
          <w:b w:val="0"/>
          <w:kern w:val="2"/>
          <w:sz w:val="32"/>
          <w:szCs w:val="32"/>
          <w:lang w:val="en-US" w:eastAsia="zh-CN" w:bidi="ar-SA"/>
        </w:rPr>
      </w:pPr>
      <w:bookmarkStart w:id="33" w:name="_Toc29191_WPSOffice_Level2"/>
      <w:r>
        <w:rPr>
          <w:rFonts w:hint="default" w:ascii="Times New Roman" w:hAnsi="Times New Roman" w:eastAsia="方正仿宋简体" w:cs="Times New Roman"/>
          <w:b w:val="0"/>
          <w:kern w:val="2"/>
          <w:sz w:val="32"/>
          <w:szCs w:val="32"/>
          <w:lang w:val="en-US" w:eastAsia="zh-CN" w:bidi="ar-SA"/>
        </w:rPr>
        <w:t>1</w:t>
      </w:r>
      <w:r>
        <w:rPr>
          <w:rFonts w:hint="eastAsia" w:ascii="方正仿宋简体" w:hAnsi="方正仿宋简体" w:eastAsia="方正仿宋简体" w:cs="方正仿宋简体"/>
          <w:b w:val="0"/>
          <w:kern w:val="2"/>
          <w:sz w:val="32"/>
          <w:szCs w:val="32"/>
          <w:lang w:val="en-US" w:eastAsia="zh-CN" w:bidi="ar-SA"/>
        </w:rPr>
        <w:t>.北部山区水源涵养林草区</w:t>
      </w:r>
      <w:bookmarkEnd w:id="33"/>
    </w:p>
    <w:p w14:paraId="78DD530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区域范围包括大西沟、果子沟牧场等，其高山区和中山区气候比较恶劣，阴坡生长着茂密的天然雪岭云杉林，</w:t>
      </w:r>
      <w:r>
        <w:rPr>
          <w:rFonts w:hint="eastAsia" w:ascii="方正仿宋简体" w:hAnsi="方正仿宋简体" w:eastAsia="方正仿宋简体" w:cs="方正仿宋简体"/>
          <w:sz w:val="32"/>
          <w:szCs w:val="32"/>
          <w:lang w:eastAsia="zh-CN"/>
        </w:rPr>
        <w:t>阳坡生长着葱绿的草原植被，</w:t>
      </w:r>
      <w:r>
        <w:rPr>
          <w:rFonts w:hint="eastAsia" w:ascii="方正仿宋简体" w:hAnsi="方正仿宋简体" w:eastAsia="方正仿宋简体" w:cs="方正仿宋简体"/>
          <w:sz w:val="32"/>
          <w:szCs w:val="32"/>
        </w:rPr>
        <w:t>低山区气候温和湿润，降水丰富。</w:t>
      </w:r>
      <w:bookmarkStart w:id="34" w:name="_Hlt89401304"/>
      <w:bookmarkEnd w:id="34"/>
      <w:r>
        <w:rPr>
          <w:rFonts w:hint="eastAsia" w:ascii="方正仿宋简体" w:hAnsi="方正仿宋简体" w:eastAsia="方正仿宋简体" w:cs="方正仿宋简体"/>
          <w:sz w:val="32"/>
          <w:szCs w:val="32"/>
        </w:rPr>
        <w:t>主要实施天然林资源保护工程</w:t>
      </w:r>
      <w:r>
        <w:rPr>
          <w:rFonts w:hint="eastAsia" w:ascii="方正仿宋简体" w:hAnsi="方正仿宋简体" w:eastAsia="方正仿宋简体" w:cs="方正仿宋简体"/>
          <w:sz w:val="32"/>
          <w:szCs w:val="32"/>
          <w:lang w:eastAsia="zh-CN"/>
        </w:rPr>
        <w:t>和退牧还草工程</w:t>
      </w:r>
      <w:r>
        <w:rPr>
          <w:rFonts w:hint="eastAsia" w:ascii="方正仿宋简体" w:hAnsi="方正仿宋简体" w:eastAsia="方正仿宋简体" w:cs="方正仿宋简体"/>
          <w:sz w:val="32"/>
          <w:szCs w:val="32"/>
        </w:rPr>
        <w:t>，加强对果子沟、大西沟天然灌木林</w:t>
      </w:r>
      <w:r>
        <w:rPr>
          <w:rFonts w:hint="eastAsia" w:ascii="方正仿宋简体" w:hAnsi="方正仿宋简体" w:eastAsia="方正仿宋简体" w:cs="方正仿宋简体"/>
          <w:sz w:val="32"/>
          <w:szCs w:val="32"/>
          <w:lang w:eastAsia="zh-CN"/>
        </w:rPr>
        <w:t>和天然草场</w:t>
      </w:r>
      <w:r>
        <w:rPr>
          <w:rFonts w:hint="eastAsia" w:ascii="方正仿宋简体" w:hAnsi="方正仿宋简体" w:eastAsia="方正仿宋简体" w:cs="方正仿宋简体"/>
          <w:sz w:val="32"/>
          <w:szCs w:val="32"/>
        </w:rPr>
        <w:t>的管护和封育，最大限度保护好森林</w:t>
      </w:r>
      <w:r>
        <w:rPr>
          <w:rFonts w:hint="eastAsia" w:ascii="方正仿宋简体" w:hAnsi="方正仿宋简体" w:eastAsia="方正仿宋简体" w:cs="方正仿宋简体"/>
          <w:sz w:val="32"/>
          <w:szCs w:val="32"/>
          <w:lang w:eastAsia="zh-CN"/>
        </w:rPr>
        <w:t>草原</w:t>
      </w:r>
      <w:r>
        <w:rPr>
          <w:rFonts w:hint="eastAsia" w:ascii="方正仿宋简体" w:hAnsi="方正仿宋简体" w:eastAsia="方正仿宋简体" w:cs="方正仿宋简体"/>
          <w:sz w:val="32"/>
          <w:szCs w:val="32"/>
        </w:rPr>
        <w:t>的生态效益。保护好塞葳氏苹果、樱桃李等野生林木种质基因资源。</w:t>
      </w:r>
    </w:p>
    <w:p w14:paraId="2C2E86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val="en-US" w:eastAsia="zh-CN"/>
        </w:rPr>
      </w:pPr>
      <w:bookmarkStart w:id="35" w:name="_Toc14593_WPSOffice_Level2"/>
      <w:r>
        <w:rPr>
          <w:rFonts w:hint="default" w:ascii="Times New Roman" w:hAnsi="Times New Roman" w:eastAsia="方正仿宋简体" w:cs="Times New Roman"/>
          <w:sz w:val="32"/>
          <w:szCs w:val="32"/>
          <w:lang w:val="en-US" w:eastAsia="zh-CN"/>
        </w:rPr>
        <w:t>2.</w:t>
      </w:r>
      <w:r>
        <w:rPr>
          <w:rFonts w:hint="eastAsia" w:ascii="方正仿宋简体" w:hAnsi="方正仿宋简体" w:eastAsia="方正仿宋简体" w:cs="方正仿宋简体"/>
          <w:sz w:val="32"/>
          <w:szCs w:val="32"/>
          <w:lang w:val="en-US" w:eastAsia="zh-CN"/>
        </w:rPr>
        <w:t>北部丘陵特色经济林草区</w:t>
      </w:r>
      <w:bookmarkEnd w:id="35"/>
    </w:p>
    <w:p w14:paraId="6216BB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区域范围包括清水河镇、大西沟乡、芦草沟镇、萨尔布拉克镇等，此处绝大部分处于逆温带，分布有天然樱桃李、四爪陆龟等濒危野生动植物物种。</w:t>
      </w:r>
    </w:p>
    <w:p w14:paraId="5366A6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rPr>
      </w:pPr>
      <w:bookmarkStart w:id="36" w:name="_Hlt89401306"/>
      <w:bookmarkEnd w:id="36"/>
      <w:r>
        <w:rPr>
          <w:rFonts w:hint="eastAsia" w:ascii="方正仿宋简体" w:hAnsi="方正仿宋简体" w:eastAsia="方正仿宋简体" w:cs="方正仿宋简体"/>
          <w:sz w:val="32"/>
          <w:szCs w:val="32"/>
        </w:rPr>
        <w:t>该区域是理想的经济林</w:t>
      </w:r>
      <w:r>
        <w:rPr>
          <w:rFonts w:hint="eastAsia" w:ascii="方正仿宋简体" w:hAnsi="方正仿宋简体" w:eastAsia="方正仿宋简体" w:cs="方正仿宋简体"/>
          <w:sz w:val="32"/>
          <w:szCs w:val="32"/>
          <w:lang w:eastAsia="zh-CN"/>
        </w:rPr>
        <w:t>草</w:t>
      </w:r>
      <w:r>
        <w:rPr>
          <w:rFonts w:hint="eastAsia" w:ascii="方正仿宋简体" w:hAnsi="方正仿宋简体" w:eastAsia="方正仿宋简体" w:cs="方正仿宋简体"/>
          <w:sz w:val="32"/>
          <w:szCs w:val="32"/>
        </w:rPr>
        <w:t>发展区。在沿山逆温带建立以发展苹果、桃、西梅李、葡萄、樱桃李、树上杏等为主的林果产业基地</w:t>
      </w:r>
      <w:r>
        <w:rPr>
          <w:rFonts w:hint="eastAsia" w:ascii="方正仿宋简体" w:hAnsi="方正仿宋简体" w:eastAsia="方正仿宋简体" w:cs="方正仿宋简体"/>
          <w:sz w:val="32"/>
          <w:szCs w:val="32"/>
          <w:lang w:eastAsia="zh-CN"/>
        </w:rPr>
        <w:t>，积极在林下培育人工草场、为大力发展农区畜牧业奠定基础</w:t>
      </w:r>
      <w:r>
        <w:rPr>
          <w:rFonts w:hint="eastAsia" w:ascii="方正仿宋简体" w:hAnsi="方正仿宋简体" w:eastAsia="方正仿宋简体" w:cs="方正仿宋简体"/>
          <w:sz w:val="32"/>
          <w:szCs w:val="32"/>
        </w:rPr>
        <w:t>。加强对珍稀野生动植物保护，加大自然保护</w:t>
      </w:r>
      <w:r>
        <w:rPr>
          <w:rFonts w:hint="eastAsia" w:ascii="方正仿宋简体" w:hAnsi="方正仿宋简体" w:eastAsia="方正仿宋简体" w:cs="方正仿宋简体"/>
          <w:sz w:val="32"/>
          <w:szCs w:val="32"/>
          <w:lang w:eastAsia="zh-CN"/>
        </w:rPr>
        <w:t>地</w:t>
      </w:r>
      <w:r>
        <w:rPr>
          <w:rFonts w:hint="eastAsia" w:ascii="方正仿宋简体" w:hAnsi="方正仿宋简体" w:eastAsia="方正仿宋简体" w:cs="方正仿宋简体"/>
          <w:sz w:val="32"/>
          <w:szCs w:val="32"/>
        </w:rPr>
        <w:t>管</w:t>
      </w:r>
      <w:r>
        <w:rPr>
          <w:rFonts w:hint="eastAsia" w:ascii="方正仿宋简体" w:hAnsi="方正仿宋简体" w:eastAsia="方正仿宋简体" w:cs="方正仿宋简体"/>
          <w:sz w:val="32"/>
          <w:szCs w:val="32"/>
          <w:lang w:eastAsia="zh-CN"/>
        </w:rPr>
        <w:t>理</w:t>
      </w:r>
      <w:r>
        <w:rPr>
          <w:rFonts w:hint="eastAsia" w:ascii="方正仿宋简体" w:hAnsi="方正仿宋简体" w:eastAsia="方正仿宋简体" w:cs="方正仿宋简体"/>
          <w:sz w:val="32"/>
          <w:szCs w:val="32"/>
        </w:rPr>
        <w:t>能力建设，健全管理机构，强化管理，提高管</w:t>
      </w:r>
      <w:r>
        <w:rPr>
          <w:rFonts w:hint="eastAsia" w:ascii="方正仿宋简体" w:hAnsi="方正仿宋简体" w:eastAsia="方正仿宋简体" w:cs="方正仿宋简体"/>
          <w:sz w:val="32"/>
          <w:szCs w:val="32"/>
          <w:lang w:eastAsia="zh-CN"/>
        </w:rPr>
        <w:t>理</w:t>
      </w:r>
      <w:r>
        <w:rPr>
          <w:rFonts w:hint="eastAsia" w:ascii="方正仿宋简体" w:hAnsi="方正仿宋简体" w:eastAsia="方正仿宋简体" w:cs="方正仿宋简体"/>
          <w:sz w:val="32"/>
          <w:szCs w:val="32"/>
        </w:rPr>
        <w:t>水平。</w:t>
      </w:r>
    </w:p>
    <w:p w14:paraId="3BFF24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val="en-US" w:eastAsia="zh-CN"/>
        </w:rPr>
      </w:pPr>
      <w:bookmarkStart w:id="37" w:name="_Toc29198_WPSOffice_Level2"/>
      <w:r>
        <w:rPr>
          <w:rFonts w:hint="default" w:ascii="Times New Roman" w:hAnsi="Times New Roman" w:eastAsia="方正仿宋简体" w:cs="Times New Roman"/>
          <w:sz w:val="32"/>
          <w:szCs w:val="32"/>
          <w:lang w:val="en-US" w:eastAsia="zh-CN"/>
        </w:rPr>
        <w:t>3.</w:t>
      </w:r>
      <w:r>
        <w:rPr>
          <w:rFonts w:hint="eastAsia" w:ascii="方正仿宋简体" w:hAnsi="方正仿宋简体" w:eastAsia="方正仿宋简体" w:cs="方正仿宋简体"/>
          <w:sz w:val="32"/>
          <w:szCs w:val="32"/>
          <w:lang w:val="en-US" w:eastAsia="zh-CN"/>
        </w:rPr>
        <w:t>中部平原农田防护林用材林草区</w:t>
      </w:r>
      <w:bookmarkEnd w:id="37"/>
    </w:p>
    <w:p w14:paraId="4143AB9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区域范围包括清水河镇、三宫乡、水定镇、兰干乡、惠远镇等，该区域主要是农业耕作区，绿洲人工林</w:t>
      </w:r>
      <w:r>
        <w:rPr>
          <w:rFonts w:hint="eastAsia" w:ascii="方正仿宋简体" w:hAnsi="方正仿宋简体" w:eastAsia="方正仿宋简体" w:cs="方正仿宋简体"/>
          <w:sz w:val="32"/>
          <w:szCs w:val="32"/>
          <w:lang w:eastAsia="zh-CN"/>
        </w:rPr>
        <w:t>和人工草场较为</w:t>
      </w:r>
      <w:r>
        <w:rPr>
          <w:rFonts w:hint="eastAsia" w:ascii="方正仿宋简体" w:hAnsi="方正仿宋简体" w:eastAsia="方正仿宋简体" w:cs="方正仿宋简体"/>
          <w:sz w:val="32"/>
          <w:szCs w:val="32"/>
        </w:rPr>
        <w:t>发达，农田林网化程度高，林果业</w:t>
      </w:r>
      <w:r>
        <w:rPr>
          <w:rFonts w:hint="eastAsia" w:ascii="方正仿宋简体" w:hAnsi="方正仿宋简体" w:eastAsia="方正仿宋简体" w:cs="方正仿宋简体"/>
          <w:sz w:val="32"/>
          <w:szCs w:val="32"/>
          <w:lang w:eastAsia="zh-CN"/>
        </w:rPr>
        <w:t>和草业</w:t>
      </w:r>
      <w:r>
        <w:rPr>
          <w:rFonts w:hint="eastAsia" w:ascii="方正仿宋简体" w:hAnsi="方正仿宋简体" w:eastAsia="方正仿宋简体" w:cs="方正仿宋简体"/>
          <w:sz w:val="32"/>
          <w:szCs w:val="32"/>
        </w:rPr>
        <w:t>扩张速度较快，已达到一定的规模和效益，是农民增收的重要途径。</w:t>
      </w:r>
    </w:p>
    <w:p w14:paraId="1C1C36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通过加强绿洲区农田林网的保护，进一步完善水系林网、道路林网和农田林网建设。进行荒山治理改造，营造大型农防林带。</w:t>
      </w:r>
      <w:r>
        <w:rPr>
          <w:rFonts w:hint="eastAsia" w:ascii="方正仿宋简体" w:hAnsi="方正仿宋简体" w:eastAsia="方正仿宋简体" w:cs="方正仿宋简体"/>
          <w:sz w:val="32"/>
          <w:szCs w:val="32"/>
          <w:lang w:eastAsia="zh-CN"/>
        </w:rPr>
        <w:t>适度</w:t>
      </w:r>
      <w:r>
        <w:rPr>
          <w:rFonts w:hint="eastAsia" w:ascii="方正仿宋简体" w:hAnsi="方正仿宋简体" w:eastAsia="方正仿宋简体" w:cs="方正仿宋简体"/>
          <w:sz w:val="32"/>
          <w:szCs w:val="32"/>
        </w:rPr>
        <w:t>扩大经济林</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一般用材林</w:t>
      </w:r>
      <w:r>
        <w:rPr>
          <w:rFonts w:hint="eastAsia" w:ascii="方正仿宋简体" w:hAnsi="方正仿宋简体" w:eastAsia="方正仿宋简体" w:cs="方正仿宋简体"/>
          <w:sz w:val="32"/>
          <w:szCs w:val="32"/>
          <w:lang w:eastAsia="zh-CN"/>
        </w:rPr>
        <w:t>和人工草场规模</w:t>
      </w:r>
      <w:r>
        <w:rPr>
          <w:rFonts w:hint="eastAsia" w:ascii="方正仿宋简体" w:hAnsi="方正仿宋简体" w:eastAsia="方正仿宋简体" w:cs="方正仿宋简体"/>
          <w:sz w:val="32"/>
          <w:szCs w:val="32"/>
        </w:rPr>
        <w:t>，充分发挥森林</w:t>
      </w:r>
      <w:r>
        <w:rPr>
          <w:rFonts w:hint="eastAsia" w:ascii="方正仿宋简体" w:hAnsi="方正仿宋简体" w:eastAsia="方正仿宋简体" w:cs="方正仿宋简体"/>
          <w:sz w:val="32"/>
          <w:szCs w:val="32"/>
          <w:lang w:eastAsia="zh-CN"/>
        </w:rPr>
        <w:t>草原</w:t>
      </w:r>
      <w:r>
        <w:rPr>
          <w:rFonts w:hint="eastAsia" w:ascii="方正仿宋简体" w:hAnsi="方正仿宋简体" w:eastAsia="方正仿宋简体" w:cs="方正仿宋简体"/>
          <w:sz w:val="32"/>
          <w:szCs w:val="32"/>
        </w:rPr>
        <w:t>多种效益。同时，加强城市园林绿化建设，建设优良人居生态环境。</w:t>
      </w:r>
    </w:p>
    <w:p w14:paraId="500A7D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val="en-US" w:eastAsia="zh-CN"/>
        </w:rPr>
      </w:pPr>
      <w:bookmarkStart w:id="38" w:name="_Toc6632_WPSOffice_Level2"/>
      <w:r>
        <w:rPr>
          <w:rFonts w:hint="default" w:ascii="Times New Roman" w:hAnsi="Times New Roman" w:eastAsia="方正仿宋简体" w:cs="Times New Roman"/>
          <w:sz w:val="32"/>
          <w:szCs w:val="32"/>
          <w:lang w:val="en-US" w:eastAsia="zh-CN"/>
        </w:rPr>
        <w:t>4.</w:t>
      </w:r>
      <w:r>
        <w:rPr>
          <w:rFonts w:hint="eastAsia" w:ascii="方正仿宋简体" w:hAnsi="方正仿宋简体" w:eastAsia="方正仿宋简体" w:cs="方正仿宋简体"/>
          <w:sz w:val="32"/>
          <w:szCs w:val="32"/>
          <w:lang w:val="en-US" w:eastAsia="zh-CN"/>
        </w:rPr>
        <w:t>西南部沙漠防风固沙区</w:t>
      </w:r>
      <w:bookmarkEnd w:id="38"/>
    </w:p>
    <w:p w14:paraId="167E7F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主要包括三道河乡图开沙漠，以固定、半固定沙地为主。植被盖度</w:t>
      </w:r>
      <w:r>
        <w:rPr>
          <w:rFonts w:hint="default" w:ascii="Times New Roman" w:hAnsi="Times New Roman" w:eastAsia="方正仿宋简体" w:cs="Times New Roman"/>
          <w:sz w:val="32"/>
          <w:szCs w:val="32"/>
        </w:rPr>
        <w:t>10～25%</w:t>
      </w:r>
      <w:r>
        <w:rPr>
          <w:rFonts w:hint="eastAsia" w:ascii="方正仿宋简体" w:hAnsi="方正仿宋简体" w:eastAsia="方正仿宋简体" w:cs="方正仿宋简体"/>
          <w:sz w:val="32"/>
          <w:szCs w:val="32"/>
        </w:rPr>
        <w:t>，由于西南风是本县主风向，因此对农区和县城环境气候影响极大。</w:t>
      </w:r>
      <w:r>
        <w:rPr>
          <w:rFonts w:hint="eastAsia" w:ascii="方正仿宋简体" w:hAnsi="方正仿宋简体" w:eastAsia="方正仿宋简体" w:cs="方正仿宋简体"/>
          <w:sz w:val="32"/>
          <w:szCs w:val="32"/>
          <w:lang w:eastAsia="zh-CN"/>
        </w:rPr>
        <w:t>机场建成后，</w:t>
      </w:r>
      <w:r>
        <w:rPr>
          <w:rFonts w:hint="eastAsia" w:ascii="方正仿宋简体" w:hAnsi="方正仿宋简体" w:eastAsia="方正仿宋简体" w:cs="方正仿宋简体"/>
          <w:sz w:val="32"/>
          <w:szCs w:val="32"/>
        </w:rPr>
        <w:t>全面推进图开沙漠综合治理。采取</w:t>
      </w:r>
      <w:r>
        <w:rPr>
          <w:rFonts w:hint="eastAsia" w:ascii="方正仿宋简体" w:hAnsi="方正仿宋简体" w:eastAsia="方正仿宋简体" w:cs="方正仿宋简体"/>
          <w:sz w:val="32"/>
          <w:szCs w:val="32"/>
          <w:lang w:eastAsia="zh-CN"/>
        </w:rPr>
        <w:t>绿化</w:t>
      </w:r>
      <w:r>
        <w:rPr>
          <w:rFonts w:hint="eastAsia" w:ascii="方正仿宋简体" w:hAnsi="方正仿宋简体" w:eastAsia="方正仿宋简体" w:cs="方正仿宋简体"/>
          <w:sz w:val="32"/>
          <w:szCs w:val="32"/>
        </w:rPr>
        <w:t>、种草、</w:t>
      </w:r>
      <w:r>
        <w:rPr>
          <w:rFonts w:hint="eastAsia" w:ascii="方正仿宋简体" w:hAnsi="方正仿宋简体" w:eastAsia="方正仿宋简体" w:cs="方正仿宋简体"/>
          <w:sz w:val="32"/>
          <w:szCs w:val="32"/>
          <w:lang w:eastAsia="zh-CN"/>
        </w:rPr>
        <w:t>草方格沙障、</w:t>
      </w:r>
      <w:r>
        <w:rPr>
          <w:rFonts w:hint="eastAsia" w:ascii="方正仿宋简体" w:hAnsi="方正仿宋简体" w:eastAsia="方正仿宋简体" w:cs="方正仿宋简体"/>
          <w:sz w:val="32"/>
          <w:szCs w:val="32"/>
        </w:rPr>
        <w:t>封育等措施进行综合治理，改善沙区生态环境。</w:t>
      </w:r>
    </w:p>
    <w:p w14:paraId="1D67431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val="en-US" w:eastAsia="zh-CN"/>
        </w:rPr>
      </w:pPr>
      <w:bookmarkStart w:id="39" w:name="_Toc29320_WPSOffice_Level2"/>
      <w:r>
        <w:rPr>
          <w:rFonts w:hint="default"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lang w:val="en-US" w:eastAsia="zh-CN"/>
        </w:rPr>
        <w:t>南部伊犁河北岸湿地恢复区</w:t>
      </w:r>
      <w:bookmarkEnd w:id="39"/>
    </w:p>
    <w:p w14:paraId="1BC0D1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位于县境以南的伊犁河北侧，随着人</w:t>
      </w:r>
      <w:r>
        <w:rPr>
          <w:rFonts w:hint="eastAsia" w:ascii="方正仿宋简体" w:hAnsi="方正仿宋简体" w:eastAsia="方正仿宋简体" w:cs="方正仿宋简体"/>
          <w:sz w:val="32"/>
          <w:szCs w:val="32"/>
        </w:rPr>
        <w:t>口的急剧增加和经济的发展，农业用地加速扩展，过牧过垦和过度开采利用水资源，湿地功能造成遭到破坏。加强对霍城县伊犁河天然林的管护和封育，营造伊犁河护岸林。同时，以湿地的保护与生态监测、封滩育林为主，建设湿地保护分站巡护点</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基础设施，</w:t>
      </w:r>
      <w:r>
        <w:rPr>
          <w:rFonts w:hint="eastAsia" w:ascii="方正仿宋简体" w:hAnsi="方正仿宋简体" w:eastAsia="方正仿宋简体" w:cs="方正仿宋简体"/>
          <w:sz w:val="32"/>
          <w:szCs w:val="32"/>
          <w:lang w:eastAsia="zh-CN"/>
        </w:rPr>
        <w:t>逐步恢复</w:t>
      </w:r>
      <w:r>
        <w:rPr>
          <w:rFonts w:hint="eastAsia" w:ascii="方正仿宋简体" w:hAnsi="方正仿宋简体" w:eastAsia="方正仿宋简体" w:cs="方正仿宋简体"/>
          <w:sz w:val="32"/>
          <w:szCs w:val="32"/>
        </w:rPr>
        <w:t>伊犁河谷国家湿地公园</w:t>
      </w:r>
      <w:r>
        <w:rPr>
          <w:rFonts w:hint="eastAsia" w:ascii="方正仿宋简体" w:hAnsi="方正仿宋简体" w:eastAsia="方正仿宋简体" w:cs="方正仿宋简体"/>
          <w:sz w:val="32"/>
          <w:szCs w:val="32"/>
          <w:lang w:eastAsia="zh-CN"/>
        </w:rPr>
        <w:t>功能</w:t>
      </w:r>
      <w:r>
        <w:rPr>
          <w:rFonts w:hint="eastAsia" w:ascii="方正仿宋简体" w:hAnsi="方正仿宋简体" w:eastAsia="方正仿宋简体" w:cs="方正仿宋简体"/>
          <w:sz w:val="32"/>
          <w:szCs w:val="32"/>
        </w:rPr>
        <w:t>。</w:t>
      </w:r>
    </w:p>
    <w:p w14:paraId="05BD183C">
      <w:pPr>
        <w:pStyle w:val="2"/>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both"/>
        <w:textAlignment w:val="auto"/>
        <w:rPr>
          <w:rFonts w:hint="eastAsia" w:ascii="方正仿宋简体" w:hAnsi="方正仿宋简体" w:eastAsia="方正仿宋简体" w:cs="方正仿宋简体"/>
          <w:sz w:val="32"/>
          <w:szCs w:val="32"/>
        </w:rPr>
      </w:pPr>
    </w:p>
    <w:p w14:paraId="71DA384C">
      <w:pPr>
        <w:pageBreakBefore w:val="0"/>
        <w:kinsoku/>
        <w:wordWrap/>
        <w:overflowPunct/>
        <w:topLinePunct w:val="0"/>
        <w:autoSpaceDN/>
        <w:bidi w:val="0"/>
        <w:adjustRightInd/>
        <w:snapToGrid/>
        <w:spacing w:beforeAutospacing="0" w:afterAutospacing="0" w:line="560" w:lineRule="exact"/>
        <w:ind w:left="0" w:leftChars="0" w:firstLine="420" w:firstLineChars="200"/>
        <w:jc w:val="both"/>
        <w:textAlignment w:val="auto"/>
        <w:rPr>
          <w:rFonts w:hint="eastAsia"/>
        </w:rPr>
      </w:pPr>
    </w:p>
    <w:p w14:paraId="22165A8B">
      <w:pPr>
        <w:pStyle w:val="2"/>
        <w:pageBreakBefore w:val="0"/>
        <w:kinsoku/>
        <w:wordWrap/>
        <w:overflowPunct/>
        <w:topLinePunct w:val="0"/>
        <w:autoSpaceDN/>
        <w:bidi w:val="0"/>
        <w:adjustRightInd/>
        <w:snapToGrid/>
        <w:spacing w:before="0" w:beforeAutospacing="0" w:after="0" w:afterAutospacing="0" w:line="560" w:lineRule="exact"/>
        <w:ind w:left="0" w:leftChars="0" w:firstLine="640" w:firstLineChars="200"/>
        <w:jc w:val="center"/>
        <w:textAlignment w:val="auto"/>
        <w:rPr>
          <w:rFonts w:hint="eastAsia" w:ascii="方正黑体简体" w:hAnsi="方正黑体简体" w:eastAsia="方正黑体简体" w:cs="方正黑体简体"/>
          <w:sz w:val="32"/>
          <w:szCs w:val="32"/>
          <w:lang w:val="en-US" w:eastAsia="zh-CN"/>
        </w:rPr>
      </w:pPr>
      <w:bookmarkStart w:id="40" w:name="_Toc24259_WPSOffice_Level1"/>
      <w:r>
        <w:rPr>
          <w:rFonts w:hint="eastAsia" w:ascii="方正黑体简体" w:hAnsi="方正黑体简体" w:eastAsia="方正黑体简体" w:cs="方正黑体简体"/>
          <w:b w:val="0"/>
          <w:bCs/>
          <w:sz w:val="32"/>
          <w:szCs w:val="32"/>
          <w:lang w:val="en-US" w:eastAsia="zh-CN"/>
        </w:rPr>
        <w:t>第三章  项目拉动林草生态发展体系</w:t>
      </w:r>
      <w:bookmarkEnd w:id="40"/>
    </w:p>
    <w:p w14:paraId="2B31A5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80" w:firstLineChars="200"/>
        <w:jc w:val="both"/>
        <w:textAlignment w:val="auto"/>
        <w:rPr>
          <w:rFonts w:hint="eastAsia" w:ascii="方正仿宋简体" w:hAnsi="方正仿宋简体" w:eastAsia="方正仿宋简体" w:cs="方正仿宋简体"/>
          <w:spacing w:val="10"/>
          <w:sz w:val="32"/>
          <w:szCs w:val="32"/>
        </w:rPr>
      </w:pPr>
      <w:r>
        <w:rPr>
          <w:rFonts w:hint="eastAsia" w:ascii="方正仿宋简体" w:hAnsi="方正仿宋简体" w:eastAsia="方正仿宋简体" w:cs="方正仿宋简体"/>
          <w:spacing w:val="10"/>
          <w:sz w:val="32"/>
          <w:szCs w:val="32"/>
        </w:rPr>
        <w:t>“十</w:t>
      </w:r>
      <w:r>
        <w:rPr>
          <w:rFonts w:hint="eastAsia" w:ascii="方正仿宋简体" w:hAnsi="方正仿宋简体" w:eastAsia="方正仿宋简体" w:cs="方正仿宋简体"/>
          <w:spacing w:val="10"/>
          <w:sz w:val="32"/>
          <w:szCs w:val="32"/>
          <w:lang w:eastAsia="zh-CN"/>
        </w:rPr>
        <w:t>五</w:t>
      </w:r>
      <w:r>
        <w:rPr>
          <w:rFonts w:hint="eastAsia" w:ascii="方正仿宋简体" w:hAnsi="方正仿宋简体" w:eastAsia="方正仿宋简体" w:cs="方正仿宋简体"/>
          <w:spacing w:val="10"/>
          <w:sz w:val="32"/>
          <w:szCs w:val="32"/>
        </w:rPr>
        <w:t>五”期间，力争实施林业和草原生态保护与恢复</w:t>
      </w:r>
      <w:r>
        <w:rPr>
          <w:rFonts w:hint="eastAsia" w:ascii="方正仿宋简体" w:hAnsi="方正仿宋简体" w:eastAsia="方正仿宋简体" w:cs="方正仿宋简体"/>
          <w:spacing w:val="10"/>
          <w:sz w:val="32"/>
          <w:szCs w:val="32"/>
          <w:lang w:eastAsia="zh-CN"/>
        </w:rPr>
        <w:t>及人工种草</w:t>
      </w:r>
      <w:r>
        <w:rPr>
          <w:rFonts w:hint="eastAsia" w:ascii="方正仿宋简体" w:hAnsi="方正仿宋简体" w:eastAsia="方正仿宋简体" w:cs="方正仿宋简体"/>
          <w:spacing w:val="10"/>
          <w:sz w:val="32"/>
          <w:szCs w:val="32"/>
        </w:rPr>
        <w:t>、</w:t>
      </w:r>
      <w:r>
        <w:rPr>
          <w:rFonts w:hint="eastAsia" w:ascii="方正仿宋简体" w:hAnsi="方正仿宋简体" w:eastAsia="方正仿宋简体" w:cs="方正仿宋简体"/>
          <w:spacing w:val="5"/>
          <w:sz w:val="32"/>
          <w:szCs w:val="32"/>
        </w:rPr>
        <w:t>特色林果业</w:t>
      </w:r>
      <w:r>
        <w:rPr>
          <w:rFonts w:hint="eastAsia" w:ascii="方正仿宋简体" w:hAnsi="方正仿宋简体" w:eastAsia="方正仿宋简体" w:cs="方正仿宋简体"/>
          <w:spacing w:val="5"/>
          <w:sz w:val="32"/>
          <w:szCs w:val="32"/>
          <w:lang w:eastAsia="zh-CN"/>
        </w:rPr>
        <w:t>防灾减灾、新品种引进</w:t>
      </w:r>
      <w:r>
        <w:rPr>
          <w:rFonts w:hint="eastAsia" w:ascii="方正仿宋简体" w:hAnsi="方正仿宋简体" w:eastAsia="方正仿宋简体" w:cs="方正仿宋简体"/>
          <w:spacing w:val="5"/>
          <w:sz w:val="32"/>
          <w:szCs w:val="32"/>
        </w:rPr>
        <w:t>、</w:t>
      </w:r>
      <w:r>
        <w:rPr>
          <w:rFonts w:hint="eastAsia" w:ascii="方正仿宋简体" w:hAnsi="方正仿宋简体" w:eastAsia="方正仿宋简体" w:cs="方正仿宋简体"/>
          <w:spacing w:val="5"/>
          <w:sz w:val="32"/>
          <w:szCs w:val="32"/>
          <w:lang w:eastAsia="zh-CN"/>
        </w:rPr>
        <w:t>技术推广、林果产加销一体（含精深加工）、</w:t>
      </w:r>
      <w:r>
        <w:rPr>
          <w:rFonts w:hint="eastAsia" w:ascii="方正仿宋简体" w:hAnsi="方正仿宋简体" w:eastAsia="方正仿宋简体" w:cs="方正仿宋简体"/>
          <w:spacing w:val="5"/>
          <w:sz w:val="32"/>
          <w:szCs w:val="32"/>
        </w:rPr>
        <w:t>湿地保护和恢复、自然保护区建设、有害生物防治</w:t>
      </w:r>
      <w:r>
        <w:rPr>
          <w:rFonts w:hint="eastAsia" w:ascii="方正仿宋简体" w:hAnsi="方正仿宋简体" w:eastAsia="方正仿宋简体" w:cs="方正仿宋简体"/>
          <w:spacing w:val="5"/>
          <w:sz w:val="32"/>
          <w:szCs w:val="32"/>
          <w:lang w:eastAsia="zh-CN"/>
        </w:rPr>
        <w:t>、野生樱桃李种群保护修复、古树群保护修复、森林草原防火隔离带、防火防灾灾预警监测、智慧林业、防风固沙</w:t>
      </w:r>
      <w:r>
        <w:rPr>
          <w:rFonts w:hint="eastAsia" w:ascii="方正仿宋简体" w:hAnsi="方正仿宋简体" w:eastAsia="方正仿宋简体" w:cs="方正仿宋简体"/>
          <w:spacing w:val="5"/>
          <w:sz w:val="32"/>
          <w:szCs w:val="32"/>
        </w:rPr>
        <w:t>等重点项目，大力推进林业和草原生态建设。</w:t>
      </w:r>
      <w:r>
        <w:rPr>
          <w:rFonts w:hint="eastAsia" w:ascii="方正仿宋简体" w:hAnsi="方正仿宋简体" w:eastAsia="方正仿宋简体" w:cs="方正仿宋简体"/>
          <w:spacing w:val="10"/>
          <w:sz w:val="32"/>
          <w:szCs w:val="32"/>
        </w:rPr>
        <w:t>根据伊犁河谷百万亩生态建设和县</w:t>
      </w:r>
      <w:r>
        <w:rPr>
          <w:rFonts w:hint="eastAsia" w:ascii="方正仿宋简体" w:hAnsi="方正仿宋简体" w:eastAsia="方正仿宋简体" w:cs="方正仿宋简体"/>
          <w:spacing w:val="10"/>
          <w:sz w:val="32"/>
          <w:szCs w:val="32"/>
          <w:lang w:eastAsia="zh-CN"/>
        </w:rPr>
        <w:t>域</w:t>
      </w:r>
      <w:r>
        <w:rPr>
          <w:rFonts w:hint="eastAsia" w:ascii="方正仿宋简体" w:hAnsi="方正仿宋简体" w:eastAsia="方正仿宋简体" w:cs="方正仿宋简体"/>
          <w:spacing w:val="10"/>
          <w:sz w:val="32"/>
          <w:szCs w:val="32"/>
        </w:rPr>
        <w:t>林</w:t>
      </w:r>
      <w:r>
        <w:rPr>
          <w:rFonts w:hint="eastAsia" w:ascii="方正仿宋简体" w:hAnsi="方正仿宋简体" w:eastAsia="方正仿宋简体" w:cs="方正仿宋简体"/>
          <w:spacing w:val="10"/>
          <w:sz w:val="32"/>
          <w:szCs w:val="32"/>
          <w:lang w:eastAsia="zh-CN"/>
        </w:rPr>
        <w:t>草</w:t>
      </w:r>
      <w:r>
        <w:rPr>
          <w:rFonts w:hint="eastAsia" w:ascii="方正仿宋简体" w:hAnsi="方正仿宋简体" w:eastAsia="方正仿宋简体" w:cs="方正仿宋简体"/>
          <w:spacing w:val="10"/>
          <w:sz w:val="32"/>
          <w:szCs w:val="32"/>
        </w:rPr>
        <w:t>生态环境建设及经济社会可持续发展的迫切要求</w:t>
      </w:r>
      <w:r>
        <w:rPr>
          <w:rFonts w:hint="eastAsia" w:ascii="方正仿宋简体" w:hAnsi="方正仿宋简体" w:eastAsia="方正仿宋简体" w:cs="方正仿宋简体"/>
          <w:spacing w:val="10"/>
          <w:sz w:val="32"/>
          <w:szCs w:val="32"/>
          <w:lang w:eastAsia="zh-CN"/>
        </w:rPr>
        <w:t>，</w:t>
      </w:r>
      <w:r>
        <w:rPr>
          <w:rFonts w:hint="eastAsia" w:ascii="方正仿宋简体" w:hAnsi="方正仿宋简体" w:eastAsia="方正仿宋简体" w:cs="方正仿宋简体"/>
          <w:spacing w:val="10"/>
          <w:sz w:val="32"/>
          <w:szCs w:val="32"/>
        </w:rPr>
        <w:t>“十</w:t>
      </w:r>
      <w:r>
        <w:rPr>
          <w:rFonts w:hint="eastAsia" w:ascii="方正仿宋简体" w:hAnsi="方正仿宋简体" w:eastAsia="方正仿宋简体" w:cs="方正仿宋简体"/>
          <w:spacing w:val="10"/>
          <w:sz w:val="32"/>
          <w:szCs w:val="32"/>
          <w:lang w:eastAsia="zh-CN"/>
        </w:rPr>
        <w:t>五</w:t>
      </w:r>
      <w:r>
        <w:rPr>
          <w:rFonts w:hint="eastAsia" w:ascii="方正仿宋简体" w:hAnsi="方正仿宋简体" w:eastAsia="方正仿宋简体" w:cs="方正仿宋简体"/>
          <w:spacing w:val="10"/>
          <w:sz w:val="32"/>
          <w:szCs w:val="32"/>
        </w:rPr>
        <w:t>五”期间北山坡、伊犁河湿地、河谷次生林、前山野果林</w:t>
      </w:r>
      <w:r>
        <w:rPr>
          <w:rFonts w:hint="eastAsia" w:ascii="方正仿宋简体" w:hAnsi="方正仿宋简体" w:eastAsia="方正仿宋简体" w:cs="方正仿宋简体"/>
          <w:spacing w:val="10"/>
          <w:sz w:val="32"/>
          <w:szCs w:val="32"/>
          <w:lang w:eastAsia="zh-CN"/>
        </w:rPr>
        <w:t>、荒漠化退化草场</w:t>
      </w:r>
      <w:r>
        <w:rPr>
          <w:rFonts w:hint="eastAsia" w:ascii="方正仿宋简体" w:hAnsi="方正仿宋简体" w:eastAsia="方正仿宋简体" w:cs="方正仿宋简体"/>
          <w:spacing w:val="10"/>
          <w:sz w:val="32"/>
          <w:szCs w:val="32"/>
        </w:rPr>
        <w:t>区域作为林</w:t>
      </w:r>
      <w:r>
        <w:rPr>
          <w:rFonts w:hint="eastAsia" w:ascii="方正仿宋简体" w:hAnsi="方正仿宋简体" w:eastAsia="方正仿宋简体" w:cs="方正仿宋简体"/>
          <w:spacing w:val="10"/>
          <w:sz w:val="32"/>
          <w:szCs w:val="32"/>
          <w:lang w:eastAsia="zh-CN"/>
        </w:rPr>
        <w:t>草项目</w:t>
      </w:r>
      <w:r>
        <w:rPr>
          <w:rFonts w:hint="eastAsia" w:ascii="方正仿宋简体" w:hAnsi="方正仿宋简体" w:eastAsia="方正仿宋简体" w:cs="方正仿宋简体"/>
          <w:spacing w:val="10"/>
          <w:sz w:val="32"/>
          <w:szCs w:val="32"/>
        </w:rPr>
        <w:t>建设重点区域，重点</w:t>
      </w:r>
      <w:r>
        <w:rPr>
          <w:rFonts w:hint="eastAsia" w:ascii="方正仿宋简体" w:hAnsi="方正仿宋简体" w:eastAsia="方正仿宋简体" w:cs="方正仿宋简体"/>
          <w:spacing w:val="10"/>
          <w:sz w:val="32"/>
          <w:szCs w:val="32"/>
          <w:lang w:eastAsia="zh-CN"/>
        </w:rPr>
        <w:t>实施</w:t>
      </w:r>
      <w:r>
        <w:rPr>
          <w:rFonts w:hint="eastAsia" w:ascii="方正仿宋简体" w:hAnsi="方正仿宋简体" w:eastAsia="方正仿宋简体" w:cs="方正仿宋简体"/>
          <w:spacing w:val="10"/>
          <w:sz w:val="32"/>
          <w:szCs w:val="32"/>
        </w:rPr>
        <w:t>北山坡生态环境综合治理、</w:t>
      </w:r>
      <w:r>
        <w:rPr>
          <w:rFonts w:hint="eastAsia" w:ascii="方正仿宋简体" w:hAnsi="方正仿宋简体" w:eastAsia="方正仿宋简体" w:cs="方正仿宋简体"/>
          <w:spacing w:val="10"/>
          <w:sz w:val="32"/>
          <w:szCs w:val="32"/>
          <w:lang w:eastAsia="zh-CN"/>
        </w:rPr>
        <w:t>自然保护地建设</w:t>
      </w:r>
      <w:r>
        <w:rPr>
          <w:rFonts w:hint="eastAsia" w:ascii="方正仿宋简体" w:hAnsi="方正仿宋简体" w:eastAsia="方正仿宋简体" w:cs="方正仿宋简体"/>
          <w:spacing w:val="10"/>
          <w:sz w:val="32"/>
          <w:szCs w:val="32"/>
        </w:rPr>
        <w:t>、沙漠生态综合治理和林果</w:t>
      </w:r>
      <w:r>
        <w:rPr>
          <w:rFonts w:hint="eastAsia" w:ascii="方正仿宋简体" w:hAnsi="方正仿宋简体" w:eastAsia="方正仿宋简体" w:cs="方正仿宋简体"/>
          <w:spacing w:val="10"/>
          <w:sz w:val="32"/>
          <w:szCs w:val="32"/>
          <w:lang w:eastAsia="zh-CN"/>
        </w:rPr>
        <w:t>草业</w:t>
      </w:r>
      <w:r>
        <w:rPr>
          <w:rFonts w:hint="eastAsia" w:ascii="方正仿宋简体" w:hAnsi="方正仿宋简体" w:eastAsia="方正仿宋简体" w:cs="方正仿宋简体"/>
          <w:spacing w:val="10"/>
          <w:sz w:val="32"/>
          <w:szCs w:val="32"/>
        </w:rPr>
        <w:t>产品的生产和综合开发利用等工程。</w:t>
      </w:r>
    </w:p>
    <w:p w14:paraId="0EF34F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pacing w:val="10"/>
          <w:sz w:val="32"/>
          <w:szCs w:val="32"/>
        </w:rPr>
      </w:pPr>
      <w:r>
        <w:rPr>
          <w:rFonts w:hint="eastAsia" w:ascii="方正仿宋简体" w:hAnsi="方正仿宋简体" w:eastAsia="方正仿宋简体" w:cs="方正仿宋简体"/>
          <w:sz w:val="32"/>
          <w:szCs w:val="32"/>
        </w:rPr>
        <w:t>坚持全面保护、重点建设、合理利用的原则，进一步加强草原监督管理和监测体系建设，配合自然资源部门积极推进草原权属登记办证工作，加强草原承包经营和产权流转管理，促进草原可持续利用</w:t>
      </w:r>
      <w:r>
        <w:rPr>
          <w:rFonts w:hint="eastAsia" w:ascii="方正仿宋简体" w:hAnsi="方正仿宋简体" w:eastAsia="方正仿宋简体" w:cs="方正仿宋简体"/>
          <w:sz w:val="32"/>
          <w:szCs w:val="32"/>
          <w:lang w:eastAsia="zh-CN"/>
        </w:rPr>
        <w:t>，加</w:t>
      </w:r>
      <w:r>
        <w:rPr>
          <w:rFonts w:hint="eastAsia" w:ascii="方正仿宋简体" w:hAnsi="方正仿宋简体" w:eastAsia="方正仿宋简体" w:cs="方正仿宋简体"/>
          <w:sz w:val="32"/>
          <w:szCs w:val="32"/>
        </w:rPr>
        <w:t>强草原禁牧和草畜平衡监管，建立健全县、乡、村三级草原管护网络，结合实际，科学核定草原载畜量。加大对草原禁牧、休牧、轮牧及草畜平衡制度落实情况的监督检查力度。在不破坏草原生态环境的前提下，充分发挥伊犁特有的草原优势，合理规划草原建设和利用，支持发展生态草牧业、草原特色产业、草原生态旅游，带动农牧民增收。严格依据《中华人民共和国草原法》等法律法规，加强草原执法监督，依法查处草原违法案件，保护好草原资源。构建草原生态修复治理和保护新格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pacing w:val="10"/>
          <w:sz w:val="32"/>
          <w:szCs w:val="32"/>
        </w:rPr>
        <w:t>计划组织实施林业和草原项目总投资</w:t>
      </w:r>
      <w:r>
        <w:rPr>
          <w:rFonts w:hint="default" w:ascii="Times New Roman" w:hAnsi="Times New Roman" w:eastAsia="方正仿宋简体" w:cs="Times New Roman"/>
          <w:spacing w:val="10"/>
          <w:sz w:val="32"/>
          <w:szCs w:val="32"/>
          <w:lang w:val="en-US" w:eastAsia="zh-CN"/>
        </w:rPr>
        <w:t>13</w:t>
      </w:r>
      <w:r>
        <w:rPr>
          <w:rFonts w:hint="eastAsia" w:ascii="方正仿宋简体" w:hAnsi="方正仿宋简体" w:eastAsia="方正仿宋简体" w:cs="方正仿宋简体"/>
          <w:spacing w:val="10"/>
          <w:sz w:val="32"/>
          <w:szCs w:val="32"/>
        </w:rPr>
        <w:t>亿元。</w:t>
      </w:r>
    </w:p>
    <w:p w14:paraId="7ED6B55F">
      <w:pPr>
        <w:pStyle w:val="4"/>
        <w:pageBreakBefore w:val="0"/>
        <w:numPr>
          <w:ilvl w:val="0"/>
          <w:numId w:val="0"/>
        </w:numPr>
        <w:kinsoku/>
        <w:wordWrap/>
        <w:overflowPunct/>
        <w:topLinePunct w:val="0"/>
        <w:autoSpaceDN/>
        <w:bidi w:val="0"/>
        <w:adjustRightInd/>
        <w:snapToGrid/>
        <w:spacing w:before="0" w:beforeAutospacing="0" w:after="0" w:afterAutospacing="0" w:line="560" w:lineRule="exact"/>
        <w:ind w:left="0" w:leftChars="0" w:firstLine="643" w:firstLineChars="200"/>
        <w:jc w:val="both"/>
        <w:textAlignment w:val="auto"/>
        <w:outlineLvl w:val="2"/>
        <w:rPr>
          <w:rFonts w:hint="eastAsia"/>
          <w:lang w:eastAsia="zh-CN"/>
        </w:rPr>
      </w:pPr>
      <w:bookmarkStart w:id="41" w:name="_Toc23693_WPSOffice_Level2"/>
      <w:bookmarkStart w:id="42" w:name="_Toc17011_WPSOffice_Level2"/>
      <w:r>
        <w:rPr>
          <w:rFonts w:hint="eastAsia" w:ascii="方正楷体简体" w:hAnsi="方正楷体简体" w:eastAsia="方正楷体简体" w:cs="方正楷体简体"/>
          <w:b/>
          <w:bCs w:val="0"/>
          <w:sz w:val="32"/>
          <w:szCs w:val="32"/>
          <w:lang w:val="en-US" w:eastAsia="zh-CN"/>
        </w:rPr>
        <w:t>第一节 林草生态体系建设</w:t>
      </w:r>
      <w:bookmarkEnd w:id="41"/>
      <w:bookmarkEnd w:id="42"/>
    </w:p>
    <w:p w14:paraId="2DDD4F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xml:space="preserve">依据国土空间规划，科学划定林草生态用地，落实关于防止 </w:t>
      </w:r>
      <w:r>
        <w:rPr>
          <w:rFonts w:hint="eastAsia" w:ascii="方正仿宋简体" w:hAnsi="方正仿宋简体" w:eastAsia="方正仿宋简体" w:cs="方正仿宋简体"/>
          <w:sz w:val="32"/>
          <w:szCs w:val="32"/>
          <w:lang w:val="zh-CN" w:eastAsia="zh-CN"/>
        </w:rPr>
        <w:t>“非农</w:t>
      </w:r>
      <w:r>
        <w:rPr>
          <w:rFonts w:hint="eastAsia" w:ascii="方正仿宋简体" w:hAnsi="方正仿宋简体" w:eastAsia="方正仿宋简体" w:cs="方正仿宋简体"/>
          <w:sz w:val="32"/>
          <w:szCs w:val="32"/>
        </w:rPr>
        <w:t>化”“非粮化</w:t>
      </w:r>
      <w:r>
        <w:rPr>
          <w:rFonts w:hint="eastAsia" w:ascii="方正仿宋简体" w:hAnsi="方正仿宋简体" w:eastAsia="方正仿宋简体" w:cs="方正仿宋简体"/>
          <w:sz w:val="32"/>
          <w:szCs w:val="32"/>
          <w:lang w:val="zh-CN" w:eastAsia="zh-CN"/>
        </w:rPr>
        <w:t>”及严</w:t>
      </w:r>
      <w:r>
        <w:rPr>
          <w:rFonts w:hint="eastAsia" w:ascii="方正仿宋简体" w:hAnsi="方正仿宋简体" w:eastAsia="方正仿宋简体" w:cs="方正仿宋简体"/>
          <w:sz w:val="32"/>
          <w:szCs w:val="32"/>
        </w:rPr>
        <w:t>格耕地用途管制相关要求，依法合规保障 绿化用地，充分利用荒山荒地荒滩、边角地等开展造林绿化种草, 因地制宜开展房前屋后等四旁植树，进一步挖掘造林绿化种草空间和潜力，加快荒漠化土地的生态造林绿化种草步伐</w:t>
      </w:r>
      <w:r>
        <w:rPr>
          <w:rFonts w:hint="eastAsia" w:ascii="方正仿宋简体" w:hAnsi="方正仿宋简体" w:eastAsia="方正仿宋简体" w:cs="方正仿宋简体"/>
          <w:sz w:val="32"/>
          <w:szCs w:val="32"/>
          <w:lang w:eastAsia="zh-CN"/>
        </w:rPr>
        <w:t>。</w:t>
      </w:r>
    </w:p>
    <w:p w14:paraId="36423C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napToGrid w:val="0"/>
          <w:color w:val="000000"/>
          <w:kern w:val="0"/>
          <w:sz w:val="32"/>
          <w:szCs w:val="32"/>
        </w:rPr>
      </w:pPr>
      <w:r>
        <w:rPr>
          <w:rFonts w:hint="default"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w:t>
      </w:r>
      <w:r>
        <w:rPr>
          <w:rFonts w:hint="eastAsia" w:ascii="方正仿宋简体" w:hAnsi="方正仿宋简体" w:eastAsia="方正仿宋简体" w:cs="方正仿宋简体"/>
          <w:sz w:val="32"/>
          <w:szCs w:val="32"/>
          <w:lang w:val="en-US" w:eastAsia="zh-CN"/>
        </w:rPr>
        <w:t>三北防护林工程。</w:t>
      </w:r>
      <w:r>
        <w:rPr>
          <w:rFonts w:hint="eastAsia" w:ascii="方正仿宋简体" w:hAnsi="方正仿宋简体" w:eastAsia="方正仿宋简体" w:cs="方正仿宋简体"/>
          <w:snapToGrid w:val="0"/>
          <w:color w:val="000000"/>
          <w:kern w:val="0"/>
          <w:sz w:val="32"/>
          <w:szCs w:val="32"/>
        </w:rPr>
        <w:t>科学营造农田防护林</w:t>
      </w:r>
      <w:r>
        <w:rPr>
          <w:rFonts w:hint="eastAsia" w:ascii="方正仿宋简体" w:hAnsi="方正仿宋简体" w:eastAsia="方正仿宋简体" w:cs="方正仿宋简体"/>
          <w:snapToGrid w:val="0"/>
          <w:color w:val="000000"/>
          <w:kern w:val="0"/>
          <w:sz w:val="32"/>
          <w:szCs w:val="32"/>
          <w:lang w:eastAsia="zh-CN"/>
        </w:rPr>
        <w:t>，</w:t>
      </w:r>
      <w:r>
        <w:rPr>
          <w:rFonts w:hint="eastAsia" w:ascii="方正仿宋简体" w:hAnsi="方正仿宋简体" w:eastAsia="方正仿宋简体" w:cs="方正仿宋简体"/>
          <w:snapToGrid w:val="0"/>
          <w:color w:val="000000"/>
          <w:kern w:val="0"/>
          <w:sz w:val="32"/>
          <w:szCs w:val="32"/>
        </w:rPr>
        <w:t>将农田林网与田块沟渠和道路等建设有机衔接，稳步推进三北防护林第</w:t>
      </w:r>
      <w:r>
        <w:rPr>
          <w:rFonts w:hint="eastAsia" w:ascii="方正仿宋简体" w:hAnsi="方正仿宋简体" w:eastAsia="方正仿宋简体" w:cs="方正仿宋简体"/>
          <w:snapToGrid w:val="0"/>
          <w:color w:val="000000"/>
          <w:kern w:val="0"/>
          <w:sz w:val="32"/>
          <w:szCs w:val="32"/>
          <w:lang w:eastAsia="zh-CN"/>
        </w:rPr>
        <w:t>六</w:t>
      </w:r>
      <w:r>
        <w:rPr>
          <w:rFonts w:hint="eastAsia" w:ascii="方正仿宋简体" w:hAnsi="方正仿宋简体" w:eastAsia="方正仿宋简体" w:cs="方正仿宋简体"/>
          <w:snapToGrid w:val="0"/>
          <w:color w:val="000000"/>
          <w:kern w:val="0"/>
          <w:sz w:val="32"/>
          <w:szCs w:val="32"/>
        </w:rPr>
        <w:t>期建设，按照总体方案规划实施。主要实施的有对缺株少行的林带，断带的林网及更新采伐的林网进行补植补造，完善林网补植补造，农田防护林、四荒造林、城市防护林、村庄绿化、道路绿化工</w:t>
      </w:r>
      <w:r>
        <w:rPr>
          <w:rFonts w:hint="eastAsia" w:ascii="方正仿宋简体" w:hAnsi="方正仿宋简体" w:eastAsia="方正仿宋简体" w:cs="方正仿宋简体"/>
          <w:snapToGrid w:val="0"/>
          <w:color w:val="000000"/>
          <w:kern w:val="0"/>
          <w:sz w:val="32"/>
          <w:szCs w:val="32"/>
          <w:lang w:eastAsia="zh-CN"/>
        </w:rPr>
        <w:t>程，</w:t>
      </w:r>
      <w:r>
        <w:rPr>
          <w:rFonts w:hint="eastAsia" w:ascii="方正仿宋简体" w:hAnsi="方正仿宋简体" w:eastAsia="方正仿宋简体" w:cs="方正仿宋简体"/>
          <w:snapToGrid w:val="0"/>
          <w:color w:val="auto"/>
          <w:kern w:val="0"/>
          <w:sz w:val="32"/>
          <w:szCs w:val="32"/>
        </w:rPr>
        <w:t>同时，配齐林果基地防护林，为河谷特</w:t>
      </w:r>
      <w:r>
        <w:rPr>
          <w:rFonts w:hint="eastAsia" w:ascii="方正仿宋简体" w:hAnsi="方正仿宋简体" w:eastAsia="方正仿宋简体" w:cs="方正仿宋简体"/>
          <w:snapToGrid w:val="0"/>
          <w:color w:val="000000"/>
          <w:kern w:val="0"/>
          <w:sz w:val="32"/>
          <w:szCs w:val="32"/>
        </w:rPr>
        <w:t>色林果提质增效发挥生态防护作用。</w:t>
      </w:r>
    </w:p>
    <w:p w14:paraId="6582B3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napToGrid w:val="0"/>
          <w:color w:val="000000"/>
          <w:kern w:val="0"/>
          <w:sz w:val="32"/>
          <w:szCs w:val="32"/>
        </w:rPr>
      </w:pPr>
      <w:r>
        <w:rPr>
          <w:rFonts w:hint="eastAsia" w:ascii="方正仿宋简体" w:hAnsi="方正仿宋简体" w:eastAsia="方正仿宋简体" w:cs="方正仿宋简体"/>
          <w:snapToGrid w:val="0"/>
          <w:color w:val="000000"/>
          <w:kern w:val="0"/>
          <w:sz w:val="32"/>
          <w:szCs w:val="32"/>
          <w:lang w:eastAsia="zh-CN"/>
        </w:rPr>
        <w:t>“十五五”期间实施三北防护林工程人工造林面积</w:t>
      </w:r>
      <w:r>
        <w:rPr>
          <w:rFonts w:hint="eastAsia" w:ascii="方正仿宋简体" w:hAnsi="方正仿宋简体" w:eastAsia="方正仿宋简体" w:cs="方正仿宋简体"/>
          <w:snapToGrid w:val="0"/>
          <w:color w:val="000000"/>
          <w:kern w:val="0"/>
          <w:sz w:val="32"/>
          <w:szCs w:val="32"/>
          <w:lang w:val="en-US" w:eastAsia="zh-CN"/>
        </w:rPr>
        <w:t>3.5</w:t>
      </w:r>
      <w:r>
        <w:rPr>
          <w:rFonts w:hint="eastAsia" w:ascii="方正仿宋简体" w:hAnsi="方正仿宋简体" w:eastAsia="方正仿宋简体" w:cs="方正仿宋简体"/>
          <w:snapToGrid w:val="0"/>
          <w:color w:val="000000"/>
          <w:kern w:val="0"/>
          <w:sz w:val="32"/>
          <w:szCs w:val="32"/>
          <w:lang w:eastAsia="zh-CN"/>
        </w:rPr>
        <w:t>万亩，造林良种使用率达到</w:t>
      </w:r>
      <w:r>
        <w:rPr>
          <w:rFonts w:hint="eastAsia" w:ascii="方正仿宋简体" w:hAnsi="方正仿宋简体" w:eastAsia="方正仿宋简体" w:cs="方正仿宋简体"/>
          <w:snapToGrid w:val="0"/>
          <w:color w:val="000000"/>
          <w:kern w:val="0"/>
          <w:sz w:val="32"/>
          <w:szCs w:val="32"/>
          <w:lang w:val="en-US" w:eastAsia="zh-CN"/>
        </w:rPr>
        <w:t>80%</w:t>
      </w:r>
      <w:r>
        <w:rPr>
          <w:rFonts w:hint="eastAsia" w:ascii="方正仿宋简体" w:hAnsi="方正仿宋简体" w:eastAsia="方正仿宋简体" w:cs="方正仿宋简体"/>
          <w:snapToGrid w:val="0"/>
          <w:color w:val="000000"/>
          <w:kern w:val="0"/>
          <w:sz w:val="32"/>
          <w:szCs w:val="32"/>
          <w:lang w:eastAsia="zh-CN"/>
        </w:rPr>
        <w:t>以上；封山育林</w:t>
      </w:r>
      <w:r>
        <w:rPr>
          <w:rFonts w:hint="eastAsia" w:ascii="方正仿宋简体" w:hAnsi="方正仿宋简体" w:eastAsia="方正仿宋简体" w:cs="方正仿宋简体"/>
          <w:snapToGrid w:val="0"/>
          <w:color w:val="000000"/>
          <w:kern w:val="0"/>
          <w:sz w:val="32"/>
          <w:szCs w:val="32"/>
          <w:lang w:val="en-US" w:eastAsia="zh-CN"/>
        </w:rPr>
        <w:t>1.6</w:t>
      </w:r>
      <w:r>
        <w:rPr>
          <w:rFonts w:hint="eastAsia" w:ascii="方正仿宋简体" w:hAnsi="方正仿宋简体" w:eastAsia="方正仿宋简体" w:cs="方正仿宋简体"/>
          <w:snapToGrid w:val="0"/>
          <w:color w:val="000000"/>
          <w:kern w:val="0"/>
          <w:sz w:val="32"/>
          <w:szCs w:val="32"/>
          <w:lang w:eastAsia="zh-CN"/>
        </w:rPr>
        <w:t>万亩。“十五五”末，森林覆盖率由</w:t>
      </w:r>
      <w:r>
        <w:rPr>
          <w:rFonts w:hint="eastAsia" w:ascii="方正仿宋简体" w:hAnsi="方正仿宋简体" w:eastAsia="方正仿宋简体" w:cs="方正仿宋简体"/>
          <w:snapToGrid w:val="0"/>
          <w:color w:val="000000"/>
          <w:kern w:val="0"/>
          <w:sz w:val="32"/>
          <w:szCs w:val="32"/>
          <w:lang w:val="en-US" w:eastAsia="zh-CN"/>
        </w:rPr>
        <w:t>8.28％</w:t>
      </w:r>
      <w:r>
        <w:rPr>
          <w:rFonts w:hint="eastAsia" w:ascii="方正仿宋简体" w:hAnsi="方正仿宋简体" w:eastAsia="方正仿宋简体" w:cs="方正仿宋简体"/>
          <w:snapToGrid w:val="0"/>
          <w:color w:val="000000"/>
          <w:kern w:val="0"/>
          <w:sz w:val="32"/>
          <w:szCs w:val="32"/>
          <w:lang w:eastAsia="zh-CN"/>
        </w:rPr>
        <w:t>提高到</w:t>
      </w:r>
      <w:r>
        <w:rPr>
          <w:rFonts w:hint="eastAsia" w:ascii="方正仿宋简体" w:hAnsi="方正仿宋简体" w:eastAsia="方正仿宋简体" w:cs="方正仿宋简体"/>
          <w:snapToGrid w:val="0"/>
          <w:color w:val="000000"/>
          <w:kern w:val="0"/>
          <w:sz w:val="32"/>
          <w:szCs w:val="32"/>
          <w:lang w:val="en-US" w:eastAsia="zh-CN"/>
        </w:rPr>
        <w:t>8.46%，</w:t>
      </w:r>
      <w:r>
        <w:rPr>
          <w:rFonts w:hint="eastAsia" w:ascii="方正仿宋简体" w:hAnsi="方正仿宋简体" w:eastAsia="方正仿宋简体" w:cs="方正仿宋简体"/>
          <w:snapToGrid w:val="0"/>
          <w:color w:val="000000"/>
          <w:kern w:val="0"/>
          <w:sz w:val="32"/>
          <w:szCs w:val="32"/>
        </w:rPr>
        <w:t>恢复农区农田防护林占耕地比例达</w:t>
      </w:r>
      <w:r>
        <w:rPr>
          <w:rFonts w:hint="eastAsia" w:ascii="方正仿宋简体" w:hAnsi="方正仿宋简体" w:eastAsia="方正仿宋简体" w:cs="方正仿宋简体"/>
          <w:snapToGrid w:val="0"/>
          <w:color w:val="000000"/>
          <w:kern w:val="0"/>
          <w:sz w:val="32"/>
          <w:szCs w:val="32"/>
          <w:lang w:val="en-US" w:eastAsia="zh-CN"/>
        </w:rPr>
        <w:t>6</w:t>
      </w:r>
      <w:r>
        <w:rPr>
          <w:rFonts w:hint="eastAsia" w:ascii="方正仿宋简体" w:hAnsi="方正仿宋简体" w:eastAsia="方正仿宋简体" w:cs="方正仿宋简体"/>
          <w:snapToGrid w:val="0"/>
          <w:color w:val="000000"/>
          <w:kern w:val="0"/>
          <w:sz w:val="32"/>
          <w:szCs w:val="32"/>
        </w:rPr>
        <w:t>%以上</w:t>
      </w:r>
      <w:r>
        <w:rPr>
          <w:rFonts w:hint="eastAsia" w:ascii="方正仿宋简体" w:hAnsi="方正仿宋简体" w:eastAsia="方正仿宋简体" w:cs="方正仿宋简体"/>
          <w:snapToGrid w:val="0"/>
          <w:color w:val="000000"/>
          <w:kern w:val="0"/>
          <w:sz w:val="32"/>
          <w:szCs w:val="32"/>
          <w:lang w:eastAsia="zh-CN"/>
        </w:rPr>
        <w:t>。</w:t>
      </w:r>
      <w:r>
        <w:rPr>
          <w:rFonts w:hint="eastAsia" w:ascii="方正仿宋简体" w:hAnsi="方正仿宋简体" w:eastAsia="方正仿宋简体" w:cs="方正仿宋简体"/>
          <w:snapToGrid w:val="0"/>
          <w:color w:val="000000"/>
          <w:kern w:val="0"/>
          <w:sz w:val="32"/>
          <w:szCs w:val="32"/>
        </w:rPr>
        <w:t>大力推进农村道路、河渠、房前屋后、闲置土地绿化，广泛开展环镇、环村生态林带建设和镇村庭院绿化，加快推进城乡造林绿化抓点、串线、连片一体化建设。加快形成城区森林化、郊区景观化、农田林网化、园区园林化、道路林荫化、水系生态化的绿化格局。</w:t>
      </w:r>
    </w:p>
    <w:p w14:paraId="6F32E8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napToGrid w:val="0"/>
          <w:color w:val="000000"/>
          <w:kern w:val="0"/>
          <w:sz w:val="32"/>
          <w:szCs w:val="32"/>
          <w:lang w:eastAsia="zh-CN"/>
        </w:rPr>
      </w:pPr>
      <w:r>
        <w:rPr>
          <w:rFonts w:hint="default" w:ascii="方正仿宋简体" w:hAnsi="方正仿宋简体" w:eastAsia="方正仿宋简体" w:cs="方正仿宋简体"/>
          <w:snapToGrid w:val="0"/>
          <w:color w:val="000000"/>
          <w:kern w:val="0"/>
          <w:sz w:val="32"/>
          <w:szCs w:val="32"/>
          <w:lang w:val="en-US" w:eastAsia="zh-CN"/>
        </w:rPr>
        <w:t>3</w:t>
      </w:r>
      <w:r>
        <w:rPr>
          <w:rFonts w:hint="eastAsia" w:ascii="方正仿宋简体" w:hAnsi="方正仿宋简体" w:eastAsia="方正仿宋简体" w:cs="方正仿宋简体"/>
          <w:snapToGrid w:val="0"/>
          <w:color w:val="000000"/>
          <w:kern w:val="0"/>
          <w:sz w:val="32"/>
          <w:szCs w:val="32"/>
          <w:lang w:val="en-US" w:eastAsia="zh-CN"/>
        </w:rPr>
        <w:t>.生态保护修复类重大工程。按照《全国重要生态系统保护和修复重大工程总体规划》，谋划布局一批重要生态系统保护和修复重大工程；霍城县计划从2026年-2030年每年实施退化林修复任务0.3万亩，投资195万元，通过整形修剪、施肥、林地清理等方式，不断改善我县</w:t>
      </w:r>
      <w:r>
        <w:rPr>
          <w:rFonts w:hint="eastAsia" w:ascii="方正仿宋简体" w:hAnsi="方正仿宋简体" w:eastAsia="方正仿宋简体" w:cs="方正仿宋简体"/>
          <w:snapToGrid w:val="0"/>
          <w:color w:val="000000"/>
          <w:kern w:val="0"/>
          <w:sz w:val="32"/>
          <w:szCs w:val="32"/>
        </w:rPr>
        <w:t>森林的生态环境，可以优化林分结构，改善林木生长环境，促进林木生长发育，缩短培育周期，确保森林生态、经济和社会效益的发挥。</w:t>
      </w:r>
    </w:p>
    <w:p w14:paraId="0D07CA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b/>
          <w:bCs/>
          <w:sz w:val="32"/>
          <w:szCs w:val="32"/>
          <w:lang w:val="en-US" w:eastAsia="zh-CN"/>
        </w:rPr>
      </w:pPr>
      <w:r>
        <w:rPr>
          <w:rFonts w:hint="default" w:ascii="方正仿宋简体" w:hAnsi="方正仿宋简体" w:eastAsia="方正仿宋简体" w:cs="方正仿宋简体"/>
          <w:snapToGrid w:val="0"/>
          <w:color w:val="000000"/>
          <w:kern w:val="0"/>
          <w:sz w:val="32"/>
          <w:szCs w:val="32"/>
          <w:lang w:val="en-US" w:eastAsia="zh-CN"/>
        </w:rPr>
        <w:t>4</w:t>
      </w:r>
      <w:r>
        <w:rPr>
          <w:rFonts w:hint="eastAsia" w:ascii="方正仿宋简体" w:hAnsi="方正仿宋简体" w:eastAsia="方正仿宋简体" w:cs="方正仿宋简体"/>
          <w:snapToGrid w:val="0"/>
          <w:color w:val="000000"/>
          <w:kern w:val="0"/>
          <w:sz w:val="32"/>
          <w:szCs w:val="32"/>
          <w:lang w:val="en-US" w:eastAsia="zh-CN"/>
        </w:rPr>
        <w:t>.资源保护工程。继续实施天然林保护工程项目，天然林保护面积13.45万亩；其中国家级公益林6.77万亩</w:t>
      </w:r>
      <w:r>
        <w:rPr>
          <w:rFonts w:hint="eastAsia" w:ascii="方正仿宋简体" w:hAnsi="方正仿宋简体" w:eastAsia="方正仿宋简体" w:cs="方正仿宋简体"/>
          <w:snapToGrid w:val="0"/>
          <w:color w:val="000000"/>
          <w:kern w:val="0"/>
          <w:sz w:val="32"/>
          <w:szCs w:val="32"/>
          <w:lang w:eastAsia="zh-CN"/>
        </w:rPr>
        <w:t>。霍城县计划从</w:t>
      </w:r>
      <w:r>
        <w:rPr>
          <w:rFonts w:hint="eastAsia" w:ascii="方正仿宋简体" w:hAnsi="方正仿宋简体" w:eastAsia="方正仿宋简体" w:cs="方正仿宋简体"/>
          <w:snapToGrid w:val="0"/>
          <w:color w:val="000000"/>
          <w:kern w:val="0"/>
          <w:sz w:val="32"/>
          <w:szCs w:val="32"/>
          <w:lang w:val="en-US" w:eastAsia="zh-CN"/>
        </w:rPr>
        <w:t>2026-2030年每年投入资金68万元，用于加强6.77万亩国家级重点公益林的管护。通过公益林管护站基础设施建设、聘用护林员对公益林区进行巡护、开展森林防火工作、林业有害生物监测和预防、公益林政策知识宣传等措施，</w:t>
      </w:r>
      <w:r>
        <w:rPr>
          <w:rFonts w:hint="eastAsia" w:ascii="方正仿宋简体" w:hAnsi="方正仿宋简体" w:eastAsia="方正仿宋简体" w:cs="方正仿宋简体"/>
          <w:snapToGrid w:val="0"/>
          <w:color w:val="000000"/>
          <w:kern w:val="0"/>
          <w:sz w:val="32"/>
          <w:szCs w:val="32"/>
        </w:rPr>
        <w:t>加大力度保护和发展公益林</w:t>
      </w:r>
      <w:r>
        <w:rPr>
          <w:rFonts w:hint="eastAsia" w:ascii="方正仿宋简体" w:hAnsi="方正仿宋简体" w:eastAsia="方正仿宋简体" w:cs="方正仿宋简体"/>
          <w:snapToGrid w:val="0"/>
          <w:color w:val="000000"/>
          <w:kern w:val="0"/>
          <w:sz w:val="32"/>
          <w:szCs w:val="32"/>
          <w:lang w:eastAsia="zh-CN"/>
        </w:rPr>
        <w:t>，</w:t>
      </w:r>
      <w:r>
        <w:rPr>
          <w:rFonts w:hint="eastAsia" w:ascii="方正仿宋简体" w:hAnsi="方正仿宋简体" w:eastAsia="方正仿宋简体" w:cs="方正仿宋简体"/>
          <w:snapToGrid w:val="0"/>
          <w:color w:val="000000"/>
          <w:kern w:val="0"/>
          <w:sz w:val="32"/>
          <w:szCs w:val="32"/>
        </w:rPr>
        <w:t>进一步加快生态建设</w:t>
      </w:r>
      <w:r>
        <w:rPr>
          <w:rFonts w:hint="eastAsia" w:ascii="方正仿宋简体" w:hAnsi="方正仿宋简体" w:eastAsia="方正仿宋简体" w:cs="方正仿宋简体"/>
          <w:snapToGrid w:val="0"/>
          <w:color w:val="000000"/>
          <w:kern w:val="0"/>
          <w:sz w:val="32"/>
          <w:szCs w:val="32"/>
          <w:lang w:eastAsia="zh-CN"/>
        </w:rPr>
        <w:t>，</w:t>
      </w:r>
      <w:r>
        <w:rPr>
          <w:rFonts w:hint="eastAsia" w:ascii="方正仿宋简体" w:hAnsi="方正仿宋简体" w:eastAsia="方正仿宋简体" w:cs="方正仿宋简体"/>
          <w:snapToGrid w:val="0"/>
          <w:color w:val="000000"/>
          <w:kern w:val="0"/>
          <w:sz w:val="32"/>
          <w:szCs w:val="32"/>
        </w:rPr>
        <w:t>为霍城县的社会经济的可持续发展打下坚实的基础。</w:t>
      </w:r>
    </w:p>
    <w:p w14:paraId="3C866761">
      <w:pPr>
        <w:pageBreakBefore w:val="0"/>
        <w:numPr>
          <w:ilvl w:val="0"/>
          <w:numId w:val="0"/>
        </w:numPr>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5</w:t>
      </w:r>
      <w:r>
        <w:rPr>
          <w:rFonts w:hint="eastAsia" w:ascii="Times New Roman" w:hAnsi="Times New Roman" w:eastAsia="方正仿宋简体" w:cs="Times New Roman"/>
          <w:sz w:val="32"/>
          <w:szCs w:val="32"/>
          <w:lang w:val="en-US" w:eastAsia="zh-CN"/>
        </w:rPr>
        <w:t>.</w:t>
      </w:r>
      <w:r>
        <w:rPr>
          <w:rFonts w:hint="eastAsia" w:ascii="方正仿宋简体" w:hAnsi="方正仿宋简体" w:eastAsia="方正仿宋简体" w:cs="方正仿宋简体"/>
          <w:sz w:val="32"/>
          <w:szCs w:val="32"/>
          <w:lang w:val="en-US" w:eastAsia="zh-CN"/>
        </w:rPr>
        <w:t>继续实施生态护林员补贴项目。坚持把“国土增绿”与“农民增收”相结合，深入探索生态补偿脱贫机制，推广“生态+脱贫”模式，把工程造林任务向贫困地区倾斜，为贫困群众脱贫致富构筑稳固渠道。霍城县2026年-2030年续聘生态护林员110人，带动110名贫困人口每人每年增收1万元；确保全县生态保护的链条延伸到每一块山林，健全生态保护网络，使全县天然林、公益林资源得到妥善保护，森林火灾等人为隐患大大减少，盗伐、盗猎现象得到有效制止，生态保护也基本实现全覆盖。</w:t>
      </w:r>
    </w:p>
    <w:p w14:paraId="422236E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lang w:val="en-US" w:eastAsia="zh-CN"/>
        </w:rPr>
        <w:t>.</w:t>
      </w:r>
      <w:r>
        <w:rPr>
          <w:rFonts w:hint="eastAsia" w:ascii="方正仿宋简体" w:hAnsi="方正仿宋简体" w:eastAsia="方正仿宋简体" w:cs="方正仿宋简体"/>
          <w:sz w:val="32"/>
          <w:szCs w:val="32"/>
          <w:lang w:val="en-US" w:eastAsia="zh-CN"/>
        </w:rPr>
        <w:t>实施国有林场基础设施建设项目。</w:t>
      </w:r>
      <w:r>
        <w:rPr>
          <w:rFonts w:hint="eastAsia" w:ascii="方正仿宋简体" w:hAnsi="方正仿宋简体" w:eastAsia="方正仿宋简体" w:cs="方正仿宋简体"/>
          <w:b w:val="0"/>
          <w:bCs w:val="0"/>
          <w:sz w:val="32"/>
          <w:szCs w:val="32"/>
          <w:lang w:val="en-US" w:eastAsia="zh-CN"/>
        </w:rPr>
        <w:t>霍</w:t>
      </w:r>
      <w:r>
        <w:rPr>
          <w:rFonts w:hint="eastAsia" w:ascii="方正仿宋简体" w:hAnsi="方正仿宋简体" w:eastAsia="方正仿宋简体" w:cs="方正仿宋简体"/>
          <w:sz w:val="32"/>
          <w:szCs w:val="32"/>
          <w:lang w:val="en-US" w:eastAsia="zh-CN"/>
        </w:rPr>
        <w:t>城县国有林场全称为霍城县伊犁河次生林改造治沙站，位于县城西南方向8公里，现经营管理总面积为16.45万亩。霍城县计划于2026年-2030年，投入资金1000万元用于主要用于公园大门、木栈道5公里巡护桥2座、生态厕所1座、综合瞭望塔、监控设施1套、巡护车辆等，4公里围栏工程、标识牌、科普宣教费用、检测设备、技术服务、管护支出、消防系统、环卫设施等等配套辅助建筑设施等、水电设施维修等；新建3座管护房，用于改善管护人员工作和生活环境。</w:t>
      </w:r>
    </w:p>
    <w:p w14:paraId="178C647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highlight w:val="green"/>
          <w:lang w:val="en-US" w:eastAsia="zh-CN"/>
        </w:rPr>
      </w:pPr>
      <w:r>
        <w:rPr>
          <w:rFonts w:hint="default" w:ascii="Times New Roman" w:hAnsi="Times New Roman" w:eastAsia="方正仿宋简体" w:cs="Times New Roman"/>
          <w:sz w:val="32"/>
          <w:szCs w:val="32"/>
          <w:highlight w:val="none"/>
          <w:lang w:val="en-US" w:eastAsia="zh-CN"/>
        </w:rPr>
        <w:t>7</w:t>
      </w:r>
      <w:r>
        <w:rPr>
          <w:rFonts w:hint="eastAsia" w:ascii="Times New Roman" w:hAnsi="Times New Roman" w:eastAsia="方正仿宋简体" w:cs="Times New Roman"/>
          <w:sz w:val="32"/>
          <w:szCs w:val="32"/>
          <w:highlight w:val="none"/>
          <w:lang w:val="en-US" w:eastAsia="zh-CN"/>
        </w:rPr>
        <w:t>.</w:t>
      </w:r>
      <w:r>
        <w:rPr>
          <w:rFonts w:hint="eastAsia" w:ascii="方正仿宋简体" w:hAnsi="方正仿宋简体" w:eastAsia="方正仿宋简体" w:cs="方正仿宋简体"/>
          <w:sz w:val="32"/>
          <w:szCs w:val="32"/>
          <w:highlight w:val="none"/>
          <w:lang w:val="en-US" w:eastAsia="zh-CN"/>
        </w:rPr>
        <w:t>扎实做好草原生态修复治理项目，</w:t>
      </w:r>
      <w:r>
        <w:rPr>
          <w:rFonts w:hint="eastAsia" w:ascii="方正仿宋简体" w:hAnsi="方正仿宋简体" w:eastAsia="方正仿宋简体" w:cs="方正仿宋简体"/>
          <w:b w:val="0"/>
          <w:bCs w:val="0"/>
          <w:color w:val="000000"/>
          <w:spacing w:val="0"/>
          <w:w w:val="100"/>
          <w:position w:val="0"/>
          <w:sz w:val="32"/>
          <w:szCs w:val="32"/>
          <w:highlight w:val="none"/>
        </w:rPr>
        <w:t>实施</w:t>
      </w:r>
      <w:r>
        <w:rPr>
          <w:rFonts w:hint="eastAsia" w:ascii="方正仿宋简体" w:hAnsi="方正仿宋简体" w:eastAsia="方正仿宋简体" w:cs="方正仿宋简体"/>
          <w:b w:val="0"/>
          <w:bCs w:val="0"/>
          <w:color w:val="000000"/>
          <w:spacing w:val="0"/>
          <w:w w:val="100"/>
          <w:position w:val="0"/>
          <w:sz w:val="32"/>
          <w:szCs w:val="32"/>
          <w:highlight w:val="none"/>
          <w:lang w:eastAsia="zh-CN"/>
        </w:rPr>
        <w:t>补播改良、草原</w:t>
      </w:r>
      <w:r>
        <w:rPr>
          <w:rFonts w:hint="eastAsia" w:ascii="方正仿宋简体" w:hAnsi="方正仿宋简体" w:eastAsia="方正仿宋简体" w:cs="方正仿宋简体"/>
          <w:b w:val="0"/>
          <w:bCs w:val="0"/>
          <w:color w:val="000000"/>
          <w:spacing w:val="0"/>
          <w:w w:val="100"/>
          <w:position w:val="0"/>
          <w:sz w:val="32"/>
          <w:szCs w:val="32"/>
          <w:highlight w:val="none"/>
        </w:rPr>
        <w:t>围栏</w:t>
      </w:r>
      <w:r>
        <w:rPr>
          <w:rFonts w:hint="eastAsia" w:ascii="方正仿宋简体" w:hAnsi="方正仿宋简体" w:eastAsia="方正仿宋简体" w:cs="方正仿宋简体"/>
          <w:b w:val="0"/>
          <w:bCs w:val="0"/>
          <w:color w:val="000000"/>
          <w:spacing w:val="0"/>
          <w:w w:val="100"/>
          <w:position w:val="0"/>
          <w:sz w:val="32"/>
          <w:szCs w:val="32"/>
          <w:highlight w:val="none"/>
          <w:lang w:val="en-US" w:eastAsia="zh-CN" w:bidi="en-US"/>
        </w:rPr>
        <w:t>26.04万亩</w:t>
      </w:r>
      <w:r>
        <w:rPr>
          <w:rFonts w:hint="eastAsia" w:ascii="方正仿宋简体" w:hAnsi="方正仿宋简体" w:eastAsia="方正仿宋简体" w:cs="方正仿宋简体"/>
          <w:b w:val="0"/>
          <w:bCs w:val="0"/>
          <w:color w:val="000000"/>
          <w:spacing w:val="0"/>
          <w:w w:val="100"/>
          <w:position w:val="0"/>
          <w:sz w:val="32"/>
          <w:szCs w:val="32"/>
          <w:highlight w:val="none"/>
        </w:rPr>
        <w:t>；人工种草修复治理</w:t>
      </w:r>
      <w:r>
        <w:rPr>
          <w:rFonts w:hint="eastAsia" w:ascii="方正仿宋简体" w:hAnsi="方正仿宋简体" w:eastAsia="方正仿宋简体" w:cs="方正仿宋简体"/>
          <w:b w:val="0"/>
          <w:bCs w:val="0"/>
          <w:color w:val="000000"/>
          <w:spacing w:val="0"/>
          <w:w w:val="100"/>
          <w:position w:val="0"/>
          <w:sz w:val="32"/>
          <w:szCs w:val="32"/>
          <w:highlight w:val="none"/>
          <w:lang w:eastAsia="zh-CN"/>
        </w:rPr>
        <w:t>和草原灌溉</w:t>
      </w:r>
      <w:r>
        <w:rPr>
          <w:rFonts w:hint="eastAsia" w:ascii="方正仿宋简体" w:hAnsi="方正仿宋简体" w:eastAsia="方正仿宋简体" w:cs="方正仿宋简体"/>
          <w:b w:val="0"/>
          <w:bCs w:val="0"/>
          <w:color w:val="000000"/>
          <w:spacing w:val="0"/>
          <w:w w:val="100"/>
          <w:position w:val="0"/>
          <w:sz w:val="32"/>
          <w:szCs w:val="32"/>
          <w:highlight w:val="none"/>
          <w:lang w:val="en-US" w:eastAsia="zh-CN"/>
        </w:rPr>
        <w:t>11.54</w:t>
      </w:r>
      <w:r>
        <w:rPr>
          <w:rFonts w:hint="eastAsia" w:ascii="方正仿宋简体" w:hAnsi="方正仿宋简体" w:eastAsia="方正仿宋简体" w:cs="方正仿宋简体"/>
          <w:b w:val="0"/>
          <w:bCs w:val="0"/>
          <w:color w:val="000000"/>
          <w:spacing w:val="0"/>
          <w:w w:val="100"/>
          <w:position w:val="0"/>
          <w:sz w:val="32"/>
          <w:szCs w:val="32"/>
          <w:highlight w:val="none"/>
          <w:lang w:val="en-US" w:eastAsia="zh-CN" w:bidi="en-US"/>
        </w:rPr>
        <w:t>万亩</w:t>
      </w:r>
      <w:r>
        <w:rPr>
          <w:rFonts w:hint="eastAsia" w:ascii="方正仿宋简体" w:hAnsi="方正仿宋简体" w:eastAsia="方正仿宋简体" w:cs="方正仿宋简体"/>
          <w:b w:val="0"/>
          <w:bCs w:val="0"/>
          <w:color w:val="000000"/>
          <w:spacing w:val="0"/>
          <w:w w:val="100"/>
          <w:position w:val="0"/>
          <w:sz w:val="32"/>
          <w:szCs w:val="32"/>
          <w:highlight w:val="none"/>
          <w:lang w:eastAsia="zh-CN"/>
        </w:rPr>
        <w:t>，</w:t>
      </w:r>
      <w:r>
        <w:rPr>
          <w:rFonts w:hint="eastAsia" w:ascii="方正仿宋简体" w:hAnsi="方正仿宋简体" w:eastAsia="方正仿宋简体" w:cs="方正仿宋简体"/>
          <w:b w:val="0"/>
          <w:bCs w:val="0"/>
          <w:color w:val="000000"/>
          <w:spacing w:val="0"/>
          <w:w w:val="100"/>
          <w:position w:val="0"/>
          <w:sz w:val="32"/>
          <w:szCs w:val="32"/>
          <w:highlight w:val="none"/>
        </w:rPr>
        <w:t>毒害草治理</w:t>
      </w:r>
      <w:r>
        <w:rPr>
          <w:rFonts w:hint="eastAsia" w:ascii="方正仿宋简体" w:hAnsi="方正仿宋简体" w:eastAsia="方正仿宋简体" w:cs="方正仿宋简体"/>
          <w:b w:val="0"/>
          <w:bCs w:val="0"/>
          <w:color w:val="000000"/>
          <w:spacing w:val="0"/>
          <w:w w:val="100"/>
          <w:position w:val="0"/>
          <w:sz w:val="32"/>
          <w:szCs w:val="32"/>
          <w:highlight w:val="none"/>
          <w:lang w:val="en-US" w:eastAsia="zh-CN" w:bidi="en-US"/>
        </w:rPr>
        <w:t>4万亩</w:t>
      </w:r>
      <w:r>
        <w:rPr>
          <w:rFonts w:hint="eastAsia" w:ascii="方正仿宋简体" w:hAnsi="方正仿宋简体" w:eastAsia="方正仿宋简体" w:cs="方正仿宋简体"/>
          <w:b w:val="0"/>
          <w:bCs w:val="0"/>
          <w:color w:val="000000"/>
          <w:spacing w:val="0"/>
          <w:w w:val="100"/>
          <w:position w:val="0"/>
          <w:sz w:val="32"/>
          <w:szCs w:val="32"/>
          <w:highlight w:val="none"/>
        </w:rPr>
        <w:t>。</w:t>
      </w:r>
      <w:r>
        <w:rPr>
          <w:rFonts w:hint="eastAsia" w:ascii="方正仿宋简体" w:hAnsi="方正仿宋简体" w:eastAsia="方正仿宋简体" w:cs="方正仿宋简体"/>
          <w:b w:val="0"/>
          <w:bCs w:val="0"/>
          <w:sz w:val="32"/>
          <w:szCs w:val="32"/>
          <w:highlight w:val="none"/>
        </w:rPr>
        <w:t>计划在全县进行水涵养禁牧</w:t>
      </w:r>
      <w:r>
        <w:rPr>
          <w:rFonts w:hint="eastAsia" w:ascii="方正仿宋简体" w:hAnsi="方正仿宋简体" w:eastAsia="方正仿宋简体" w:cs="方正仿宋简体"/>
          <w:b w:val="0"/>
          <w:bCs w:val="0"/>
          <w:sz w:val="32"/>
          <w:szCs w:val="32"/>
          <w:highlight w:val="none"/>
          <w:lang w:val="en-US" w:eastAsia="zh-CN"/>
        </w:rPr>
        <w:t>3</w:t>
      </w:r>
      <w:r>
        <w:rPr>
          <w:rFonts w:hint="eastAsia" w:ascii="方正仿宋简体" w:hAnsi="方正仿宋简体" w:eastAsia="方正仿宋简体" w:cs="方正仿宋简体"/>
          <w:b w:val="0"/>
          <w:bCs w:val="0"/>
          <w:sz w:val="32"/>
          <w:szCs w:val="32"/>
          <w:highlight w:val="none"/>
        </w:rPr>
        <w:t>万亩，一般禁牧区</w:t>
      </w:r>
      <w:r>
        <w:rPr>
          <w:rFonts w:hint="eastAsia" w:ascii="方正仿宋简体" w:hAnsi="方正仿宋简体" w:eastAsia="方正仿宋简体" w:cs="方正仿宋简体"/>
          <w:b w:val="0"/>
          <w:bCs w:val="0"/>
          <w:color w:val="000000"/>
          <w:spacing w:val="0"/>
          <w:w w:val="100"/>
          <w:position w:val="0"/>
          <w:sz w:val="32"/>
          <w:szCs w:val="32"/>
          <w:highlight w:val="none"/>
          <w:lang w:val="en-US" w:eastAsia="zh-CN" w:bidi="en-US"/>
        </w:rPr>
        <w:t>6</w:t>
      </w:r>
      <w:r>
        <w:rPr>
          <w:rFonts w:hint="eastAsia" w:ascii="方正仿宋简体" w:hAnsi="方正仿宋简体" w:eastAsia="方正仿宋简体" w:cs="方正仿宋简体"/>
          <w:b w:val="0"/>
          <w:bCs w:val="0"/>
          <w:sz w:val="32"/>
          <w:szCs w:val="32"/>
          <w:highlight w:val="none"/>
        </w:rPr>
        <w:t>万亩，</w:t>
      </w:r>
      <w:r>
        <w:rPr>
          <w:rFonts w:hint="eastAsia" w:ascii="方正仿宋简体" w:hAnsi="方正仿宋简体" w:eastAsia="方正仿宋简体" w:cs="方正仿宋简体"/>
          <w:b w:val="0"/>
          <w:bCs w:val="0"/>
          <w:sz w:val="32"/>
          <w:szCs w:val="32"/>
          <w:highlight w:val="none"/>
          <w:lang w:eastAsia="zh-CN"/>
        </w:rPr>
        <w:t>草畜</w:t>
      </w:r>
      <w:r>
        <w:rPr>
          <w:rFonts w:hint="eastAsia" w:ascii="方正仿宋简体" w:hAnsi="方正仿宋简体" w:eastAsia="方正仿宋简体" w:cs="方正仿宋简体"/>
          <w:sz w:val="32"/>
          <w:szCs w:val="32"/>
          <w:highlight w:val="none"/>
          <w:lang w:eastAsia="zh-CN"/>
        </w:rPr>
        <w:t>平衡区</w:t>
      </w:r>
      <w:r>
        <w:rPr>
          <w:rFonts w:hint="eastAsia" w:ascii="方正仿宋简体" w:hAnsi="方正仿宋简体" w:eastAsia="方正仿宋简体" w:cs="方正仿宋简体"/>
          <w:b w:val="0"/>
          <w:bCs w:val="0"/>
          <w:color w:val="000000"/>
          <w:spacing w:val="0"/>
          <w:w w:val="100"/>
          <w:position w:val="0"/>
          <w:sz w:val="32"/>
          <w:szCs w:val="32"/>
          <w:highlight w:val="none"/>
          <w:lang w:val="en-US" w:eastAsia="zh-CN" w:bidi="en-US"/>
        </w:rPr>
        <w:t>320</w:t>
      </w:r>
      <w:r>
        <w:rPr>
          <w:rFonts w:hint="eastAsia" w:ascii="方正仿宋简体" w:hAnsi="方正仿宋简体" w:eastAsia="方正仿宋简体" w:cs="方正仿宋简体"/>
          <w:sz w:val="32"/>
          <w:szCs w:val="32"/>
          <w:highlight w:val="none"/>
          <w:lang w:val="en-US" w:eastAsia="zh-CN"/>
        </w:rPr>
        <w:t>万亩（含博州区域</w:t>
      </w:r>
      <w:r>
        <w:rPr>
          <w:rFonts w:hint="eastAsia" w:ascii="方正仿宋简体" w:hAnsi="方正仿宋简体" w:eastAsia="方正仿宋简体" w:cs="方正仿宋简体"/>
          <w:b w:val="0"/>
          <w:bCs w:val="0"/>
          <w:color w:val="000000"/>
          <w:spacing w:val="0"/>
          <w:w w:val="100"/>
          <w:position w:val="0"/>
          <w:sz w:val="32"/>
          <w:szCs w:val="32"/>
          <w:highlight w:val="none"/>
          <w:lang w:val="en-US" w:eastAsia="zh-CN" w:bidi="en-US"/>
        </w:rPr>
        <w:t>98</w:t>
      </w:r>
      <w:r>
        <w:rPr>
          <w:rFonts w:hint="eastAsia" w:ascii="方正仿宋简体" w:hAnsi="方正仿宋简体" w:eastAsia="方正仿宋简体" w:cs="方正仿宋简体"/>
          <w:sz w:val="32"/>
          <w:szCs w:val="32"/>
          <w:highlight w:val="none"/>
          <w:lang w:val="en-US" w:eastAsia="zh-CN"/>
        </w:rPr>
        <w:t>万亩）。</w:t>
      </w:r>
      <w:r>
        <w:rPr>
          <w:rFonts w:hint="eastAsia" w:ascii="方正仿宋简体" w:hAnsi="方正仿宋简体" w:eastAsia="方正仿宋简体" w:cs="方正仿宋简体"/>
          <w:sz w:val="32"/>
          <w:szCs w:val="32"/>
          <w:highlight w:val="none"/>
        </w:rPr>
        <w:t>草原生物灾害治理</w:t>
      </w:r>
      <w:r>
        <w:rPr>
          <w:rFonts w:hint="eastAsia" w:ascii="方正仿宋简体" w:hAnsi="方正仿宋简体" w:eastAsia="方正仿宋简体" w:cs="方正仿宋简体"/>
          <w:sz w:val="32"/>
          <w:szCs w:val="32"/>
          <w:highlight w:val="none"/>
          <w:lang w:val="en-US" w:eastAsia="zh-CN"/>
        </w:rPr>
        <w:t>35</w:t>
      </w:r>
      <w:r>
        <w:rPr>
          <w:rFonts w:hint="eastAsia" w:ascii="方正仿宋简体" w:hAnsi="方正仿宋简体" w:eastAsia="方正仿宋简体" w:cs="方正仿宋简体"/>
          <w:sz w:val="32"/>
          <w:szCs w:val="32"/>
          <w:highlight w:val="none"/>
          <w:lang w:eastAsia="zh-CN"/>
        </w:rPr>
        <w:t>万亩</w:t>
      </w:r>
      <w:r>
        <w:rPr>
          <w:rFonts w:hint="eastAsia" w:ascii="方正仿宋简体" w:hAnsi="方正仿宋简体" w:eastAsia="方正仿宋简体" w:cs="方正仿宋简体"/>
          <w:sz w:val="32"/>
          <w:szCs w:val="32"/>
          <w:highlight w:val="none"/>
        </w:rPr>
        <w:t>：虫害防治</w:t>
      </w:r>
      <w:r>
        <w:rPr>
          <w:rFonts w:hint="eastAsia" w:ascii="方正仿宋简体" w:hAnsi="方正仿宋简体" w:eastAsia="方正仿宋简体" w:cs="方正仿宋简体"/>
          <w:b w:val="0"/>
          <w:bCs w:val="0"/>
          <w:color w:val="000000"/>
          <w:spacing w:val="0"/>
          <w:w w:val="100"/>
          <w:position w:val="0"/>
          <w:sz w:val="32"/>
          <w:szCs w:val="32"/>
          <w:highlight w:val="none"/>
          <w:lang w:val="en-US" w:eastAsia="zh-CN" w:bidi="en-US"/>
        </w:rPr>
        <w:t>25</w:t>
      </w:r>
      <w:r>
        <w:rPr>
          <w:rFonts w:hint="eastAsia" w:ascii="方正仿宋简体" w:hAnsi="方正仿宋简体" w:eastAsia="方正仿宋简体" w:cs="方正仿宋简体"/>
          <w:sz w:val="32"/>
          <w:szCs w:val="32"/>
          <w:highlight w:val="none"/>
        </w:rPr>
        <w:t>万亩，鼠害防治</w:t>
      </w:r>
      <w:r>
        <w:rPr>
          <w:rFonts w:hint="eastAsia" w:ascii="方正仿宋简体" w:hAnsi="方正仿宋简体" w:eastAsia="方正仿宋简体" w:cs="方正仿宋简体"/>
          <w:b w:val="0"/>
          <w:bCs w:val="0"/>
          <w:color w:val="000000"/>
          <w:spacing w:val="0"/>
          <w:w w:val="100"/>
          <w:position w:val="0"/>
          <w:sz w:val="32"/>
          <w:szCs w:val="32"/>
          <w:highlight w:val="none"/>
          <w:lang w:val="en-US" w:eastAsia="zh-CN" w:bidi="en-US"/>
        </w:rPr>
        <w:t>10</w:t>
      </w:r>
      <w:r>
        <w:rPr>
          <w:rFonts w:hint="eastAsia" w:ascii="方正仿宋简体" w:hAnsi="方正仿宋简体" w:eastAsia="方正仿宋简体" w:cs="方正仿宋简体"/>
          <w:sz w:val="32"/>
          <w:szCs w:val="32"/>
          <w:highlight w:val="none"/>
        </w:rPr>
        <w:t>万亩。</w:t>
      </w:r>
      <w:r>
        <w:rPr>
          <w:rFonts w:hint="eastAsia" w:ascii="方正仿宋简体" w:hAnsi="方正仿宋简体" w:eastAsia="方正仿宋简体" w:cs="方正仿宋简体"/>
          <w:color w:val="000000"/>
          <w:spacing w:val="0"/>
          <w:w w:val="100"/>
          <w:position w:val="0"/>
          <w:sz w:val="32"/>
          <w:szCs w:val="32"/>
          <w:highlight w:val="none"/>
        </w:rPr>
        <w:t>常态化做好伊犁河谷草甸、草原、荒漠草原等草地监测工作，加快推进草原生态综合监测工作，提升草原科学化管理水平。加强退化草原修复治理乡土草种基地建设与管理，支持优质草种发展。</w:t>
      </w:r>
      <w:r>
        <w:rPr>
          <w:rFonts w:hint="eastAsia" w:ascii="方正仿宋简体" w:hAnsi="方正仿宋简体" w:eastAsia="方正仿宋简体" w:cs="方正仿宋简体"/>
          <w:color w:val="000000"/>
          <w:spacing w:val="0"/>
          <w:w w:val="100"/>
          <w:position w:val="0"/>
          <w:sz w:val="32"/>
          <w:szCs w:val="32"/>
          <w:highlight w:val="none"/>
          <w:lang w:eastAsia="zh-CN"/>
        </w:rPr>
        <w:t>（草原站）</w:t>
      </w:r>
    </w:p>
    <w:p w14:paraId="40D05BB2">
      <w:pPr>
        <w:pStyle w:val="15"/>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highlight w:val="none"/>
        </w:rPr>
      </w:pPr>
      <w:r>
        <w:rPr>
          <w:rFonts w:hint="default" w:ascii="Times New Roman" w:hAnsi="Times New Roman" w:eastAsia="方正仿宋简体" w:cs="Times New Roman"/>
          <w:kern w:val="2"/>
          <w:sz w:val="32"/>
          <w:szCs w:val="32"/>
          <w:highlight w:val="none"/>
          <w:u w:val="none"/>
          <w:shd w:val="clear"/>
          <w:lang w:val="en-US" w:eastAsia="zh-CN" w:bidi="ar-SA"/>
        </w:rPr>
        <w:t>8</w:t>
      </w:r>
      <w:r>
        <w:rPr>
          <w:rFonts w:hint="eastAsia" w:ascii="Times New Roman" w:hAnsi="Times New Roman" w:eastAsia="方正仿宋简体" w:cs="Times New Roman"/>
          <w:kern w:val="2"/>
          <w:sz w:val="32"/>
          <w:szCs w:val="32"/>
          <w:highlight w:val="none"/>
          <w:u w:val="none"/>
          <w:shd w:val="clear"/>
          <w:lang w:val="en-US" w:eastAsia="zh-CN" w:bidi="ar-SA"/>
        </w:rPr>
        <w:t>.</w:t>
      </w:r>
      <w:r>
        <w:rPr>
          <w:rFonts w:hint="eastAsia" w:ascii="方正仿宋简体" w:hAnsi="方正仿宋简体" w:eastAsia="方正仿宋简体" w:cs="方正仿宋简体"/>
          <w:kern w:val="2"/>
          <w:sz w:val="32"/>
          <w:szCs w:val="32"/>
          <w:highlight w:val="none"/>
          <w:u w:val="none"/>
          <w:shd w:val="clear"/>
          <w:lang w:val="en-US" w:eastAsia="zh-CN" w:bidi="ar-SA"/>
        </w:rPr>
        <w:t>加强草原有害生物防控治理。</w:t>
      </w:r>
      <w:r>
        <w:rPr>
          <w:rFonts w:hint="eastAsia" w:ascii="方正仿宋简体" w:hAnsi="方正仿宋简体" w:eastAsia="方正仿宋简体" w:cs="方正仿宋简体"/>
          <w:color w:val="000000"/>
          <w:spacing w:val="0"/>
          <w:w w:val="100"/>
          <w:position w:val="0"/>
          <w:sz w:val="32"/>
          <w:szCs w:val="32"/>
          <w:highlight w:val="none"/>
        </w:rPr>
        <w:t>推进草原有害生物预警监测和防治体系建设，规范防治标准，做好年度草原灾害趋势分析，完善更新</w:t>
      </w:r>
      <w:r>
        <w:rPr>
          <w:rFonts w:hint="eastAsia" w:ascii="方正仿宋简体" w:hAnsi="方正仿宋简体" w:eastAsia="方正仿宋简体" w:cs="方正仿宋简体"/>
          <w:color w:val="000000"/>
          <w:spacing w:val="0"/>
          <w:w w:val="100"/>
          <w:position w:val="0"/>
          <w:sz w:val="32"/>
          <w:szCs w:val="32"/>
          <w:highlight w:val="none"/>
          <w:lang w:eastAsia="zh-CN"/>
        </w:rPr>
        <w:t>霍城县</w:t>
      </w:r>
      <w:r>
        <w:rPr>
          <w:rFonts w:hint="eastAsia" w:ascii="方正仿宋简体" w:hAnsi="方正仿宋简体" w:eastAsia="方正仿宋简体" w:cs="方正仿宋简体"/>
          <w:color w:val="000000"/>
          <w:spacing w:val="0"/>
          <w:w w:val="100"/>
          <w:position w:val="0"/>
          <w:sz w:val="32"/>
          <w:szCs w:val="32"/>
          <w:highlight w:val="none"/>
        </w:rPr>
        <w:t>草原虫鼠害应急防治预案，切实做好外来入侵物种研究防控工作。持续加强草原有害生物防控，计划完成防控面积</w:t>
      </w:r>
      <w:r>
        <w:rPr>
          <w:rFonts w:hint="eastAsia" w:ascii="方正仿宋简体" w:hAnsi="方正仿宋简体" w:eastAsia="方正仿宋简体" w:cs="方正仿宋简体"/>
          <w:b w:val="0"/>
          <w:bCs w:val="0"/>
          <w:color w:val="000000"/>
          <w:spacing w:val="0"/>
          <w:w w:val="100"/>
          <w:kern w:val="2"/>
          <w:position w:val="0"/>
          <w:sz w:val="32"/>
          <w:szCs w:val="32"/>
          <w:highlight w:val="none"/>
          <w:u w:val="none"/>
          <w:shd w:val="clear"/>
          <w:lang w:val="en-US" w:eastAsia="zh-CN" w:bidi="en-US"/>
        </w:rPr>
        <w:t>3.5</w:t>
      </w:r>
      <w:r>
        <w:rPr>
          <w:rFonts w:hint="eastAsia" w:ascii="方正仿宋简体" w:hAnsi="方正仿宋简体" w:eastAsia="方正仿宋简体" w:cs="方正仿宋简体"/>
          <w:color w:val="000000"/>
          <w:spacing w:val="0"/>
          <w:w w:val="100"/>
          <w:position w:val="0"/>
          <w:sz w:val="32"/>
          <w:szCs w:val="32"/>
          <w:highlight w:val="none"/>
        </w:rPr>
        <w:t>万</w:t>
      </w:r>
      <w:r>
        <w:rPr>
          <w:rFonts w:hint="eastAsia" w:ascii="方正仿宋简体" w:hAnsi="方正仿宋简体" w:eastAsia="方正仿宋简体" w:cs="方正仿宋简体"/>
          <w:color w:val="000000"/>
          <w:spacing w:val="0"/>
          <w:w w:val="100"/>
          <w:position w:val="0"/>
          <w:sz w:val="32"/>
          <w:szCs w:val="32"/>
          <w:highlight w:val="none"/>
          <w:lang w:eastAsia="zh-CN"/>
        </w:rPr>
        <w:t>亩</w:t>
      </w:r>
      <w:r>
        <w:rPr>
          <w:rFonts w:hint="eastAsia" w:ascii="方正仿宋简体" w:hAnsi="方正仿宋简体" w:eastAsia="方正仿宋简体" w:cs="方正仿宋简体"/>
          <w:color w:val="000000"/>
          <w:spacing w:val="0"/>
          <w:w w:val="100"/>
          <w:position w:val="0"/>
          <w:sz w:val="32"/>
          <w:szCs w:val="32"/>
          <w:highlight w:val="none"/>
        </w:rPr>
        <w:t>，草原有害生物成灾率控制在</w:t>
      </w:r>
      <w:r>
        <w:rPr>
          <w:rFonts w:hint="eastAsia" w:ascii="方正仿宋简体" w:hAnsi="方正仿宋简体" w:eastAsia="方正仿宋简体" w:cs="方正仿宋简体"/>
          <w:b w:val="0"/>
          <w:bCs w:val="0"/>
          <w:color w:val="000000"/>
          <w:spacing w:val="0"/>
          <w:w w:val="100"/>
          <w:kern w:val="2"/>
          <w:position w:val="0"/>
          <w:sz w:val="32"/>
          <w:szCs w:val="32"/>
          <w:highlight w:val="none"/>
          <w:u w:val="none"/>
          <w:shd w:val="clear"/>
          <w:lang w:val="en-US" w:eastAsia="zh-CN" w:bidi="en-US"/>
        </w:rPr>
        <w:t>8.2%</w:t>
      </w:r>
      <w:r>
        <w:rPr>
          <w:rFonts w:hint="eastAsia" w:ascii="方正仿宋简体" w:hAnsi="方正仿宋简体" w:eastAsia="方正仿宋简体" w:cs="方正仿宋简体"/>
          <w:color w:val="000000"/>
          <w:spacing w:val="0"/>
          <w:w w:val="100"/>
          <w:position w:val="0"/>
          <w:sz w:val="32"/>
          <w:szCs w:val="32"/>
          <w:highlight w:val="none"/>
        </w:rPr>
        <w:t>以下。</w:t>
      </w:r>
    </w:p>
    <w:p w14:paraId="77DB8031">
      <w:pPr>
        <w:pageBreakBefore w:val="0"/>
        <w:kinsoku/>
        <w:wordWrap/>
        <w:overflowPunct/>
        <w:topLinePunct w:val="0"/>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highlight w:val="none"/>
          <w:lang w:val="en-US" w:eastAsia="zh-CN"/>
        </w:rPr>
        <w:t>9</w:t>
      </w:r>
      <w:r>
        <w:rPr>
          <w:rFonts w:hint="eastAsia" w:ascii="Times New Roman" w:hAnsi="Times New Roman" w:eastAsia="方正仿宋简体" w:cs="Times New Roman"/>
          <w:sz w:val="32"/>
          <w:szCs w:val="32"/>
          <w:highlight w:val="none"/>
          <w:lang w:val="en-US" w:eastAsia="zh-CN"/>
        </w:rPr>
        <w:t>.</w:t>
      </w:r>
      <w:r>
        <w:rPr>
          <w:rFonts w:hint="eastAsia" w:ascii="方正仿宋简体" w:hAnsi="方正仿宋简体" w:eastAsia="方正仿宋简体" w:cs="方正仿宋简体"/>
          <w:sz w:val="32"/>
          <w:szCs w:val="32"/>
          <w:highlight w:val="none"/>
          <w:lang w:val="en-US" w:eastAsia="zh-CN"/>
        </w:rPr>
        <w:t>草原生物灾害监测预警防控。负责全县</w:t>
      </w:r>
      <w:r>
        <w:rPr>
          <w:rFonts w:hint="eastAsia" w:ascii="方正仿宋简体" w:hAnsi="方正仿宋简体" w:eastAsia="方正仿宋简体" w:cs="方正仿宋简体"/>
          <w:sz w:val="32"/>
          <w:szCs w:val="32"/>
          <w:highlight w:val="none"/>
          <w:lang w:eastAsia="zh-CN"/>
        </w:rPr>
        <w:t>草原</w:t>
      </w:r>
      <w:r>
        <w:rPr>
          <w:rFonts w:hint="eastAsia" w:ascii="方正仿宋简体" w:hAnsi="方正仿宋简体" w:eastAsia="方正仿宋简体" w:cs="方正仿宋简体"/>
          <w:sz w:val="32"/>
          <w:szCs w:val="32"/>
          <w:highlight w:val="none"/>
        </w:rPr>
        <w:t>虫鼠</w:t>
      </w:r>
      <w:r>
        <w:rPr>
          <w:rFonts w:hint="eastAsia" w:ascii="方正仿宋简体" w:hAnsi="方正仿宋简体" w:eastAsia="方正仿宋简体" w:cs="方正仿宋简体"/>
          <w:sz w:val="32"/>
          <w:szCs w:val="32"/>
          <w:highlight w:val="none"/>
          <w:lang w:eastAsia="zh-CN"/>
        </w:rPr>
        <w:t>灾</w:t>
      </w:r>
      <w:r>
        <w:rPr>
          <w:rFonts w:hint="eastAsia" w:ascii="方正仿宋简体" w:hAnsi="方正仿宋简体" w:eastAsia="方正仿宋简体" w:cs="方正仿宋简体"/>
          <w:sz w:val="32"/>
          <w:szCs w:val="32"/>
          <w:highlight w:val="none"/>
        </w:rPr>
        <w:t>害</w:t>
      </w:r>
      <w:r>
        <w:rPr>
          <w:rFonts w:hint="eastAsia" w:ascii="方正仿宋简体" w:hAnsi="方正仿宋简体" w:eastAsia="方正仿宋简体" w:cs="方正仿宋简体"/>
          <w:sz w:val="32"/>
          <w:szCs w:val="32"/>
          <w:highlight w:val="none"/>
          <w:lang w:eastAsia="zh-CN"/>
        </w:rPr>
        <w:t>防治具体组织实施，及时向各乡镇（场）、各有关部门通报草原</w:t>
      </w:r>
      <w:r>
        <w:rPr>
          <w:rFonts w:hint="eastAsia" w:ascii="方正仿宋简体" w:hAnsi="方正仿宋简体" w:eastAsia="方正仿宋简体" w:cs="方正仿宋简体"/>
          <w:sz w:val="32"/>
          <w:szCs w:val="32"/>
          <w:highlight w:val="none"/>
        </w:rPr>
        <w:t>虫鼠</w:t>
      </w:r>
      <w:r>
        <w:rPr>
          <w:rFonts w:hint="eastAsia" w:ascii="方正仿宋简体" w:hAnsi="方正仿宋简体" w:eastAsia="方正仿宋简体" w:cs="方正仿宋简体"/>
          <w:sz w:val="32"/>
          <w:szCs w:val="32"/>
          <w:lang w:eastAsia="zh-CN"/>
        </w:rPr>
        <w:t>灾</w:t>
      </w:r>
      <w:r>
        <w:rPr>
          <w:rFonts w:hint="eastAsia" w:ascii="方正仿宋简体" w:hAnsi="方正仿宋简体" w:eastAsia="方正仿宋简体" w:cs="方正仿宋简体"/>
          <w:sz w:val="32"/>
          <w:szCs w:val="32"/>
        </w:rPr>
        <w:t>害</w:t>
      </w:r>
      <w:r>
        <w:rPr>
          <w:rFonts w:hint="eastAsia" w:ascii="方正仿宋简体" w:hAnsi="方正仿宋简体" w:eastAsia="方正仿宋简体" w:cs="方正仿宋简体"/>
          <w:sz w:val="32"/>
          <w:szCs w:val="32"/>
          <w:lang w:eastAsia="zh-CN"/>
        </w:rPr>
        <w:t>发生动态和防治情况，协调霍城县草原</w:t>
      </w:r>
      <w:r>
        <w:rPr>
          <w:rFonts w:hint="eastAsia" w:ascii="方正仿宋简体" w:hAnsi="方正仿宋简体" w:eastAsia="方正仿宋简体" w:cs="方正仿宋简体"/>
          <w:sz w:val="32"/>
          <w:szCs w:val="32"/>
        </w:rPr>
        <w:t>虫鼠</w:t>
      </w:r>
      <w:r>
        <w:rPr>
          <w:rFonts w:hint="eastAsia" w:ascii="方正仿宋简体" w:hAnsi="方正仿宋简体" w:eastAsia="方正仿宋简体" w:cs="方正仿宋简体"/>
          <w:sz w:val="32"/>
          <w:szCs w:val="32"/>
          <w:lang w:eastAsia="zh-CN"/>
        </w:rPr>
        <w:t>灾</w:t>
      </w:r>
      <w:r>
        <w:rPr>
          <w:rFonts w:hint="eastAsia" w:ascii="方正仿宋简体" w:hAnsi="方正仿宋简体" w:eastAsia="方正仿宋简体" w:cs="方正仿宋简体"/>
          <w:sz w:val="32"/>
          <w:szCs w:val="32"/>
        </w:rPr>
        <w:t>害</w:t>
      </w:r>
      <w:r>
        <w:rPr>
          <w:rFonts w:hint="eastAsia" w:ascii="方正仿宋简体" w:hAnsi="方正仿宋简体" w:eastAsia="方正仿宋简体" w:cs="方正仿宋简体"/>
          <w:sz w:val="32"/>
          <w:szCs w:val="32"/>
          <w:lang w:eastAsia="zh-CN"/>
        </w:rPr>
        <w:t>防治指挥部成员单位，按照各自分工，及时开展草原</w:t>
      </w:r>
      <w:r>
        <w:rPr>
          <w:rFonts w:hint="eastAsia" w:ascii="方正仿宋简体" w:hAnsi="方正仿宋简体" w:eastAsia="方正仿宋简体" w:cs="方正仿宋简体"/>
          <w:sz w:val="32"/>
          <w:szCs w:val="32"/>
        </w:rPr>
        <w:t>虫鼠</w:t>
      </w:r>
      <w:r>
        <w:rPr>
          <w:rFonts w:hint="eastAsia" w:ascii="方正仿宋简体" w:hAnsi="方正仿宋简体" w:eastAsia="方正仿宋简体" w:cs="方正仿宋简体"/>
          <w:sz w:val="32"/>
          <w:szCs w:val="32"/>
          <w:lang w:eastAsia="zh-CN"/>
        </w:rPr>
        <w:t>灾</w:t>
      </w:r>
      <w:r>
        <w:rPr>
          <w:rFonts w:hint="eastAsia" w:ascii="方正仿宋简体" w:hAnsi="方正仿宋简体" w:eastAsia="方正仿宋简体" w:cs="方正仿宋简体"/>
          <w:sz w:val="32"/>
          <w:szCs w:val="32"/>
        </w:rPr>
        <w:t>害</w:t>
      </w:r>
      <w:r>
        <w:rPr>
          <w:rFonts w:hint="eastAsia" w:ascii="方正仿宋简体" w:hAnsi="方正仿宋简体" w:eastAsia="方正仿宋简体" w:cs="方正仿宋简体"/>
          <w:sz w:val="32"/>
          <w:szCs w:val="32"/>
          <w:lang w:eastAsia="zh-CN"/>
        </w:rPr>
        <w:t>应急防治工作；负责指导相关乡镇（场）开展草原</w:t>
      </w:r>
      <w:r>
        <w:rPr>
          <w:rFonts w:hint="eastAsia" w:ascii="方正仿宋简体" w:hAnsi="方正仿宋简体" w:eastAsia="方正仿宋简体" w:cs="方正仿宋简体"/>
          <w:sz w:val="32"/>
          <w:szCs w:val="32"/>
        </w:rPr>
        <w:t>虫鼠</w:t>
      </w:r>
      <w:r>
        <w:rPr>
          <w:rFonts w:hint="eastAsia" w:ascii="方正仿宋简体" w:hAnsi="方正仿宋简体" w:eastAsia="方正仿宋简体" w:cs="方正仿宋简体"/>
          <w:sz w:val="32"/>
          <w:szCs w:val="32"/>
          <w:lang w:eastAsia="zh-CN"/>
        </w:rPr>
        <w:t>灾</w:t>
      </w:r>
      <w:r>
        <w:rPr>
          <w:rFonts w:hint="eastAsia" w:ascii="方正仿宋简体" w:hAnsi="方正仿宋简体" w:eastAsia="方正仿宋简体" w:cs="方正仿宋简体"/>
          <w:sz w:val="32"/>
          <w:szCs w:val="32"/>
        </w:rPr>
        <w:t>害</w:t>
      </w:r>
      <w:r>
        <w:rPr>
          <w:rFonts w:hint="eastAsia" w:ascii="方正仿宋简体" w:hAnsi="方正仿宋简体" w:eastAsia="方正仿宋简体" w:cs="方正仿宋简体"/>
          <w:sz w:val="32"/>
          <w:szCs w:val="32"/>
          <w:lang w:eastAsia="zh-CN"/>
        </w:rPr>
        <w:t>的监测预警，进行风险评估，提出全县草原</w:t>
      </w:r>
      <w:r>
        <w:rPr>
          <w:rFonts w:hint="eastAsia" w:ascii="方正仿宋简体" w:hAnsi="方正仿宋简体" w:eastAsia="方正仿宋简体" w:cs="方正仿宋简体"/>
          <w:sz w:val="32"/>
          <w:szCs w:val="32"/>
        </w:rPr>
        <w:t>虫鼠</w:t>
      </w:r>
      <w:r>
        <w:rPr>
          <w:rFonts w:hint="eastAsia" w:ascii="方正仿宋简体" w:hAnsi="方正仿宋简体" w:eastAsia="方正仿宋简体" w:cs="方正仿宋简体"/>
          <w:sz w:val="32"/>
          <w:szCs w:val="32"/>
          <w:lang w:eastAsia="zh-CN"/>
        </w:rPr>
        <w:t>灾</w:t>
      </w:r>
      <w:r>
        <w:rPr>
          <w:rFonts w:hint="eastAsia" w:ascii="方正仿宋简体" w:hAnsi="方正仿宋简体" w:eastAsia="方正仿宋简体" w:cs="方正仿宋简体"/>
          <w:sz w:val="32"/>
          <w:szCs w:val="32"/>
        </w:rPr>
        <w:t>害</w:t>
      </w:r>
      <w:r>
        <w:rPr>
          <w:rFonts w:hint="eastAsia" w:ascii="方正仿宋简体" w:hAnsi="方正仿宋简体" w:eastAsia="方正仿宋简体" w:cs="方正仿宋简体"/>
          <w:sz w:val="32"/>
          <w:szCs w:val="32"/>
          <w:lang w:eastAsia="zh-CN"/>
        </w:rPr>
        <w:t>防治措施，负责草原</w:t>
      </w:r>
      <w:r>
        <w:rPr>
          <w:rFonts w:hint="eastAsia" w:ascii="方正仿宋简体" w:hAnsi="方正仿宋简体" w:eastAsia="方正仿宋简体" w:cs="方正仿宋简体"/>
          <w:sz w:val="32"/>
          <w:szCs w:val="32"/>
        </w:rPr>
        <w:t>虫鼠</w:t>
      </w:r>
      <w:r>
        <w:rPr>
          <w:rFonts w:hint="eastAsia" w:ascii="方正仿宋简体" w:hAnsi="方正仿宋简体" w:eastAsia="方正仿宋简体" w:cs="方正仿宋简体"/>
          <w:sz w:val="32"/>
          <w:szCs w:val="32"/>
          <w:lang w:eastAsia="zh-CN"/>
        </w:rPr>
        <w:t>灾</w:t>
      </w:r>
      <w:r>
        <w:rPr>
          <w:rFonts w:hint="eastAsia" w:ascii="方正仿宋简体" w:hAnsi="方正仿宋简体" w:eastAsia="方正仿宋简体" w:cs="方正仿宋简体"/>
          <w:sz w:val="32"/>
          <w:szCs w:val="32"/>
        </w:rPr>
        <w:t>害</w:t>
      </w:r>
      <w:r>
        <w:rPr>
          <w:rFonts w:hint="eastAsia" w:ascii="方正仿宋简体" w:hAnsi="方正仿宋简体" w:eastAsia="方正仿宋简体" w:cs="方正仿宋简体"/>
          <w:sz w:val="32"/>
          <w:szCs w:val="32"/>
          <w:lang w:eastAsia="zh-CN"/>
        </w:rPr>
        <w:t>综合防治的技术指导和检查督促工作；负责组织专业技术技能现场培训，组织草原</w:t>
      </w:r>
      <w:r>
        <w:rPr>
          <w:rFonts w:hint="eastAsia" w:ascii="方正仿宋简体" w:hAnsi="方正仿宋简体" w:eastAsia="方正仿宋简体" w:cs="方正仿宋简体"/>
          <w:sz w:val="32"/>
          <w:szCs w:val="32"/>
        </w:rPr>
        <w:t>虫鼠</w:t>
      </w:r>
      <w:r>
        <w:rPr>
          <w:rFonts w:hint="eastAsia" w:ascii="方正仿宋简体" w:hAnsi="方正仿宋简体" w:eastAsia="方正仿宋简体" w:cs="方正仿宋简体"/>
          <w:sz w:val="32"/>
          <w:szCs w:val="32"/>
          <w:lang w:eastAsia="zh-CN"/>
        </w:rPr>
        <w:t>灾</w:t>
      </w:r>
      <w:r>
        <w:rPr>
          <w:rFonts w:hint="eastAsia" w:ascii="方正仿宋简体" w:hAnsi="方正仿宋简体" w:eastAsia="方正仿宋简体" w:cs="方正仿宋简体"/>
          <w:sz w:val="32"/>
          <w:szCs w:val="32"/>
        </w:rPr>
        <w:t>害</w:t>
      </w:r>
      <w:r>
        <w:rPr>
          <w:rFonts w:hint="eastAsia" w:ascii="方正仿宋简体" w:hAnsi="方正仿宋简体" w:eastAsia="方正仿宋简体" w:cs="方正仿宋简体"/>
          <w:sz w:val="32"/>
          <w:szCs w:val="32"/>
          <w:lang w:eastAsia="zh-CN"/>
        </w:rPr>
        <w:t>损失评估，开展草原改良和植被恢复工作。</w:t>
      </w:r>
      <w:r>
        <w:rPr>
          <w:rFonts w:hint="eastAsia" w:ascii="方正仿宋简体" w:hAnsi="方正仿宋简体" w:eastAsia="方正仿宋简体" w:cs="方正仿宋简体"/>
          <w:sz w:val="32"/>
          <w:szCs w:val="32"/>
        </w:rPr>
        <w:t>草原</w:t>
      </w:r>
      <w:r>
        <w:rPr>
          <w:rFonts w:hint="eastAsia" w:ascii="方正仿宋简体" w:hAnsi="方正仿宋简体" w:eastAsia="方正仿宋简体" w:cs="方正仿宋简体"/>
          <w:sz w:val="32"/>
          <w:szCs w:val="32"/>
          <w:lang w:eastAsia="zh-CN"/>
        </w:rPr>
        <w:t>暴</w:t>
      </w:r>
      <w:r>
        <w:rPr>
          <w:rFonts w:hint="eastAsia" w:ascii="方正仿宋简体" w:hAnsi="方正仿宋简体" w:eastAsia="方正仿宋简体" w:cs="方正仿宋简体"/>
          <w:kern w:val="2"/>
          <w:sz w:val="32"/>
          <w:szCs w:val="32"/>
          <w:u w:val="none"/>
          <w:shd w:val="clear" w:color="auto" w:fill="auto"/>
          <w:lang w:val="en-US" w:eastAsia="zh-CN" w:bidi="ar-SA"/>
        </w:rPr>
        <w:t>发性虫鼠灾害防控坚持“统一领导、区域联防；分级负责、属地管理；信息畅通</w:t>
      </w:r>
      <w:r>
        <w:rPr>
          <w:rFonts w:hint="eastAsia" w:ascii="方正仿宋简体" w:hAnsi="方正仿宋简体" w:eastAsia="方正仿宋简体" w:cs="方正仿宋简体"/>
          <w:sz w:val="32"/>
          <w:szCs w:val="32"/>
        </w:rPr>
        <w:t>，快速反应；</w:t>
      </w:r>
      <w:r>
        <w:rPr>
          <w:rFonts w:hint="eastAsia" w:ascii="方正仿宋简体" w:hAnsi="方正仿宋简体" w:eastAsia="方正仿宋简体" w:cs="方正仿宋简体"/>
          <w:sz w:val="32"/>
          <w:szCs w:val="32"/>
          <w:lang w:eastAsia="zh-CN"/>
        </w:rPr>
        <w:t>保护开敌、</w:t>
      </w:r>
      <w:r>
        <w:rPr>
          <w:rFonts w:hint="eastAsia" w:ascii="方正仿宋简体" w:hAnsi="方正仿宋简体" w:eastAsia="方正仿宋简体" w:cs="方正仿宋简体"/>
          <w:sz w:val="32"/>
          <w:szCs w:val="32"/>
        </w:rPr>
        <w:t>科学防治；</w:t>
      </w:r>
      <w:r>
        <w:rPr>
          <w:rFonts w:hint="eastAsia" w:ascii="方正仿宋简体" w:hAnsi="方正仿宋简体" w:eastAsia="方正仿宋简体" w:cs="方正仿宋简体"/>
          <w:sz w:val="32"/>
          <w:szCs w:val="32"/>
          <w:lang w:eastAsia="zh-CN"/>
        </w:rPr>
        <w:t>确保安全</w:t>
      </w:r>
      <w:r>
        <w:rPr>
          <w:rFonts w:hint="eastAsia" w:ascii="方正仿宋简体" w:hAnsi="方正仿宋简体" w:eastAsia="方正仿宋简体" w:cs="方正仿宋简体"/>
          <w:sz w:val="32"/>
          <w:szCs w:val="32"/>
        </w:rPr>
        <w:t>，减少污染”的原则。</w:t>
      </w:r>
    </w:p>
    <w:p w14:paraId="49D9D346">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default"/>
          <w:lang w:val="en-US" w:eastAsia="zh-CN"/>
        </w:rPr>
      </w:pPr>
      <w:bookmarkStart w:id="43" w:name="_Toc21887_WPSOffice_Level2"/>
      <w:r>
        <w:rPr>
          <w:rFonts w:hint="eastAsia" w:ascii="方正楷体简体" w:hAnsi="方正楷体简体" w:eastAsia="方正楷体简体" w:cs="方正楷体简体"/>
          <w:b/>
          <w:bCs w:val="0"/>
          <w:sz w:val="32"/>
          <w:szCs w:val="32"/>
          <w:lang w:val="en-US" w:eastAsia="zh-CN"/>
        </w:rPr>
        <w:t>第二节  林果产业体系建设</w:t>
      </w:r>
      <w:bookmarkEnd w:id="43"/>
    </w:p>
    <w:p w14:paraId="0D90B1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kern w:val="2"/>
          <w:sz w:val="32"/>
          <w:szCs w:val="32"/>
          <w:u w:val="none"/>
          <w:shd w:val="clear" w:color="auto" w:fill="auto"/>
          <w:lang w:val="en-US" w:eastAsia="zh-CN" w:bidi="ar-SA"/>
        </w:rPr>
        <w:t>全力绿色有机林果产业。</w:t>
      </w:r>
      <w:r>
        <w:rPr>
          <w:rFonts w:hint="eastAsia" w:ascii="方正仿宋简体" w:hAnsi="方正仿宋简体" w:eastAsia="方正仿宋简体" w:cs="方正仿宋简体"/>
          <w:sz w:val="32"/>
          <w:szCs w:val="32"/>
        </w:rPr>
        <w:t>大力发展以苹果、桃、西梅</w:t>
      </w:r>
      <w:r>
        <w:rPr>
          <w:rFonts w:hint="eastAsia" w:ascii="方正仿宋简体" w:hAnsi="方正仿宋简体" w:eastAsia="方正仿宋简体" w:cs="方正仿宋简体"/>
          <w:sz w:val="32"/>
          <w:szCs w:val="32"/>
          <w:lang w:eastAsia="zh-CN"/>
        </w:rPr>
        <w:t>、杏</w:t>
      </w:r>
      <w:r>
        <w:rPr>
          <w:rFonts w:hint="eastAsia" w:ascii="方正仿宋简体" w:hAnsi="方正仿宋简体" w:eastAsia="方正仿宋简体" w:cs="方正仿宋简体"/>
          <w:sz w:val="32"/>
          <w:szCs w:val="32"/>
        </w:rPr>
        <w:t>李、樱桃李、树上杏、鲜食葡萄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等特色林果业为主的林</w:t>
      </w:r>
      <w:r>
        <w:rPr>
          <w:rFonts w:hint="eastAsia" w:ascii="方正仿宋简体" w:hAnsi="方正仿宋简体" w:eastAsia="方正仿宋简体" w:cs="方正仿宋简体"/>
          <w:sz w:val="32"/>
          <w:szCs w:val="32"/>
          <w:lang w:eastAsia="zh-CN"/>
        </w:rPr>
        <w:t>草</w:t>
      </w:r>
      <w:r>
        <w:rPr>
          <w:rFonts w:hint="eastAsia" w:ascii="方正仿宋简体" w:hAnsi="方正仿宋简体" w:eastAsia="方正仿宋简体" w:cs="方正仿宋简体"/>
          <w:sz w:val="32"/>
          <w:szCs w:val="32"/>
        </w:rPr>
        <w:t>产业体系建设，立足主产区，</w:t>
      </w:r>
      <w:r>
        <w:rPr>
          <w:rFonts w:hint="eastAsia" w:ascii="方正仿宋简体" w:hAnsi="方正仿宋简体" w:eastAsia="方正仿宋简体" w:cs="方正仿宋简体"/>
          <w:sz w:val="32"/>
          <w:szCs w:val="32"/>
          <w:lang w:eastAsia="zh-CN"/>
        </w:rPr>
        <w:t>建成</w:t>
      </w:r>
      <w:r>
        <w:rPr>
          <w:rFonts w:hint="eastAsia" w:ascii="方正仿宋简体" w:hAnsi="方正仿宋简体" w:eastAsia="方正仿宋简体" w:cs="方正仿宋简体"/>
          <w:sz w:val="32"/>
          <w:szCs w:val="32"/>
        </w:rPr>
        <w:t>三道河乡鲜食葡萄</w:t>
      </w:r>
      <w:r>
        <w:rPr>
          <w:rFonts w:hint="eastAsia" w:ascii="方正仿宋简体" w:hAnsi="方正仿宋简体" w:eastAsia="方正仿宋简体" w:cs="方正仿宋简体"/>
          <w:sz w:val="32"/>
          <w:szCs w:val="32"/>
          <w:lang w:eastAsia="zh-CN"/>
        </w:rPr>
        <w:t>基地，大西沟乡、芦草沟镇、果子沟牧场为主产区的万亩黄元帅苹果基地，</w:t>
      </w:r>
      <w:r>
        <w:rPr>
          <w:rFonts w:hint="eastAsia" w:ascii="方正仿宋简体" w:hAnsi="方正仿宋简体" w:eastAsia="方正仿宋简体" w:cs="方正仿宋简体"/>
          <w:sz w:val="32"/>
          <w:szCs w:val="32"/>
        </w:rPr>
        <w:t>三宫、果子沟、芦草沟树上干杏</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积极发展现代林果业经济，提升林果业整体水平，加快特色林果资源优势向产业和经济优势转化。构筑具有霍城特色的林果产业框架。</w:t>
      </w:r>
      <w:r>
        <w:rPr>
          <w:rFonts w:hint="eastAsia" w:ascii="方正仿宋简体" w:hAnsi="方正仿宋简体" w:eastAsia="方正仿宋简体" w:cs="方正仿宋简体"/>
          <w:kern w:val="2"/>
          <w:sz w:val="32"/>
          <w:szCs w:val="32"/>
          <w:lang w:eastAsia="zh-CN"/>
        </w:rPr>
        <w:t>逐步形成以</w:t>
      </w:r>
      <w:r>
        <w:rPr>
          <w:rFonts w:hint="eastAsia" w:ascii="方正仿宋简体" w:hAnsi="方正仿宋简体" w:eastAsia="方正仿宋简体" w:cs="方正仿宋简体"/>
          <w:kern w:val="2"/>
          <w:sz w:val="32"/>
          <w:szCs w:val="32"/>
        </w:rPr>
        <w:t>农夫果园为龙头的苹果生产加工产业链，以三道河乡、北山坡葡萄庄园为龙头的红地球葡萄</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sz w:val="32"/>
          <w:szCs w:val="32"/>
          <w:lang w:eastAsia="zh-CN"/>
        </w:rPr>
        <w:t>大西沟乡、芦草沟镇、果子沟牧场为主产区的万亩黄元帅苹果</w:t>
      </w:r>
      <w:r>
        <w:rPr>
          <w:rFonts w:hint="eastAsia" w:ascii="方正仿宋简体" w:hAnsi="方正仿宋简体" w:eastAsia="方正仿宋简体" w:cs="方正仿宋简体"/>
          <w:kern w:val="2"/>
          <w:sz w:val="32"/>
          <w:szCs w:val="32"/>
          <w:lang w:eastAsia="zh-CN"/>
        </w:rPr>
        <w:t>原料基地</w:t>
      </w:r>
      <w:r>
        <w:rPr>
          <w:rFonts w:hint="eastAsia" w:ascii="方正仿宋简体" w:hAnsi="方正仿宋简体" w:eastAsia="方正仿宋简体" w:cs="方正仿宋简体"/>
          <w:kern w:val="2"/>
          <w:sz w:val="32"/>
          <w:szCs w:val="32"/>
        </w:rPr>
        <w:t>，构架霍城林</w:t>
      </w:r>
      <w:r>
        <w:rPr>
          <w:rFonts w:hint="eastAsia" w:ascii="方正仿宋简体" w:hAnsi="方正仿宋简体" w:eastAsia="方正仿宋简体" w:cs="方正仿宋简体"/>
          <w:kern w:val="2"/>
          <w:sz w:val="32"/>
          <w:szCs w:val="32"/>
          <w:lang w:eastAsia="zh-CN"/>
        </w:rPr>
        <w:t>草</w:t>
      </w:r>
      <w:r>
        <w:rPr>
          <w:rFonts w:hint="eastAsia" w:ascii="方正仿宋简体" w:hAnsi="方正仿宋简体" w:eastAsia="方正仿宋简体" w:cs="方正仿宋简体"/>
          <w:kern w:val="2"/>
          <w:sz w:val="32"/>
          <w:szCs w:val="32"/>
        </w:rPr>
        <w:t>产业化的雏形，形成产</w:t>
      </w:r>
      <w:r>
        <w:rPr>
          <w:rFonts w:hint="eastAsia" w:ascii="方正仿宋简体" w:hAnsi="方正仿宋简体" w:eastAsia="方正仿宋简体" w:cs="方正仿宋简体"/>
          <w:kern w:val="2"/>
          <w:sz w:val="32"/>
          <w:szCs w:val="32"/>
          <w:lang w:eastAsia="zh-CN"/>
        </w:rPr>
        <w:t>加</w:t>
      </w:r>
      <w:r>
        <w:rPr>
          <w:rFonts w:hint="eastAsia" w:ascii="方正仿宋简体" w:hAnsi="方正仿宋简体" w:eastAsia="方正仿宋简体" w:cs="方正仿宋简体"/>
          <w:kern w:val="2"/>
          <w:sz w:val="32"/>
          <w:szCs w:val="32"/>
        </w:rPr>
        <w:t>销一条龙的发展格局，加快完成水果包装、运输、保鲜、仓储</w:t>
      </w:r>
      <w:r>
        <w:rPr>
          <w:rFonts w:hint="eastAsia" w:ascii="方正仿宋简体" w:hAnsi="方正仿宋简体" w:eastAsia="方正仿宋简体" w:cs="方正仿宋简体"/>
          <w:kern w:val="2"/>
          <w:sz w:val="32"/>
          <w:szCs w:val="32"/>
          <w:lang w:eastAsia="zh-CN"/>
        </w:rPr>
        <w:t>、精深加工</w:t>
      </w:r>
      <w:r>
        <w:rPr>
          <w:rFonts w:hint="eastAsia" w:ascii="方正仿宋简体" w:hAnsi="方正仿宋简体" w:eastAsia="方正仿宋简体" w:cs="方正仿宋简体"/>
          <w:kern w:val="2"/>
          <w:sz w:val="32"/>
          <w:szCs w:val="32"/>
        </w:rPr>
        <w:t>等相关配套设施建设。</w:t>
      </w:r>
      <w:r>
        <w:rPr>
          <w:rFonts w:hint="default" w:ascii="Times New Roman" w:hAnsi="Times New Roman" w:eastAsia="方正仿宋简体" w:cs="Times New Roman"/>
          <w:color w:val="auto"/>
          <w:kern w:val="2"/>
          <w:sz w:val="32"/>
          <w:szCs w:val="32"/>
          <w:highlight w:val="none"/>
          <w:lang w:val="en-US" w:eastAsia="zh-CN"/>
        </w:rPr>
        <w:t>2026</w:t>
      </w:r>
      <w:r>
        <w:rPr>
          <w:rFonts w:hint="eastAsia" w:ascii="方正仿宋简体" w:hAnsi="方正仿宋简体" w:eastAsia="方正仿宋简体" w:cs="方正仿宋简体"/>
          <w:color w:val="auto"/>
          <w:kern w:val="2"/>
          <w:sz w:val="32"/>
          <w:szCs w:val="32"/>
          <w:highlight w:val="none"/>
          <w:lang w:val="en-US" w:eastAsia="zh-CN"/>
        </w:rPr>
        <w:t>年-</w:t>
      </w:r>
      <w:r>
        <w:rPr>
          <w:rFonts w:hint="default" w:ascii="Times New Roman" w:hAnsi="Times New Roman" w:eastAsia="方正仿宋简体" w:cs="Times New Roman"/>
          <w:color w:val="auto"/>
          <w:kern w:val="2"/>
          <w:sz w:val="32"/>
          <w:szCs w:val="32"/>
          <w:highlight w:val="none"/>
          <w:lang w:val="en-US" w:eastAsia="zh-CN"/>
        </w:rPr>
        <w:t>2030</w:t>
      </w:r>
      <w:r>
        <w:rPr>
          <w:rFonts w:hint="eastAsia" w:ascii="方正仿宋简体" w:hAnsi="方正仿宋简体" w:eastAsia="方正仿宋简体" w:cs="方正仿宋简体"/>
          <w:color w:val="auto"/>
          <w:kern w:val="2"/>
          <w:sz w:val="32"/>
          <w:szCs w:val="32"/>
          <w:highlight w:val="none"/>
          <w:lang w:val="en-US" w:eastAsia="zh-CN"/>
        </w:rPr>
        <w:t>年</w:t>
      </w:r>
      <w:r>
        <w:rPr>
          <w:rFonts w:hint="eastAsia" w:ascii="方正仿宋简体" w:hAnsi="方正仿宋简体" w:eastAsia="方正仿宋简体" w:cs="方正仿宋简体"/>
          <w:color w:val="auto"/>
          <w:sz w:val="32"/>
          <w:szCs w:val="32"/>
          <w:highlight w:val="none"/>
          <w:lang w:val="en-US" w:eastAsia="zh-CN"/>
        </w:rPr>
        <w:t>林果产值达8亿元。</w:t>
      </w:r>
    </w:p>
    <w:p w14:paraId="70DDC6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1、鲜食葡萄发展目标：202</w:t>
      </w:r>
      <w:r>
        <w:rPr>
          <w:rFonts w:hint="eastAsia" w:ascii="方正仿宋简体" w:hAnsi="方正仿宋简体" w:eastAsia="方正仿宋简体" w:cs="方正仿宋简体"/>
          <w:color w:val="auto"/>
          <w:sz w:val="32"/>
          <w:szCs w:val="32"/>
          <w:highlight w:val="none"/>
          <w:lang w:val="en-US" w:eastAsia="zh-CN"/>
        </w:rPr>
        <w:t>7</w:t>
      </w:r>
      <w:r>
        <w:rPr>
          <w:rFonts w:hint="eastAsia" w:ascii="方正仿宋简体" w:hAnsi="方正仿宋简体" w:eastAsia="方正仿宋简体" w:cs="方正仿宋简体"/>
          <w:color w:val="auto"/>
          <w:sz w:val="32"/>
          <w:szCs w:val="32"/>
          <w:highlight w:val="none"/>
        </w:rPr>
        <w:t>年，我县优质鲜食葡萄商品果面积</w:t>
      </w:r>
      <w:r>
        <w:rPr>
          <w:rFonts w:hint="eastAsia" w:ascii="方正仿宋简体" w:hAnsi="方正仿宋简体" w:eastAsia="方正仿宋简体" w:cs="方正仿宋简体"/>
          <w:color w:val="auto"/>
          <w:sz w:val="32"/>
          <w:szCs w:val="32"/>
          <w:highlight w:val="none"/>
          <w:lang w:val="en-US" w:eastAsia="zh-CN"/>
        </w:rPr>
        <w:t>0.86</w:t>
      </w:r>
      <w:r>
        <w:rPr>
          <w:rFonts w:hint="eastAsia" w:ascii="方正仿宋简体" w:hAnsi="方正仿宋简体" w:eastAsia="方正仿宋简体" w:cs="方正仿宋简体"/>
          <w:color w:val="auto"/>
          <w:sz w:val="32"/>
          <w:szCs w:val="32"/>
          <w:highlight w:val="none"/>
        </w:rPr>
        <w:t>万亩，产量达到</w:t>
      </w:r>
      <w:r>
        <w:rPr>
          <w:rFonts w:hint="eastAsia" w:ascii="方正仿宋简体" w:hAnsi="方正仿宋简体" w:eastAsia="方正仿宋简体" w:cs="方正仿宋简体"/>
          <w:color w:val="auto"/>
          <w:sz w:val="32"/>
          <w:szCs w:val="32"/>
          <w:highlight w:val="none"/>
          <w:lang w:val="en-US" w:eastAsia="zh-CN"/>
        </w:rPr>
        <w:t>1</w:t>
      </w:r>
      <w:r>
        <w:rPr>
          <w:rFonts w:hint="eastAsia" w:ascii="方正仿宋简体" w:hAnsi="方正仿宋简体" w:eastAsia="方正仿宋简体" w:cs="方正仿宋简体"/>
          <w:color w:val="auto"/>
          <w:sz w:val="32"/>
          <w:szCs w:val="32"/>
          <w:highlight w:val="none"/>
        </w:rPr>
        <w:t>万吨。到20</w:t>
      </w:r>
      <w:r>
        <w:rPr>
          <w:rFonts w:hint="eastAsia" w:ascii="方正仿宋简体" w:hAnsi="方正仿宋简体" w:eastAsia="方正仿宋简体" w:cs="方正仿宋简体"/>
          <w:color w:val="auto"/>
          <w:sz w:val="32"/>
          <w:szCs w:val="32"/>
          <w:highlight w:val="none"/>
          <w:lang w:val="en-US" w:eastAsia="zh-CN"/>
        </w:rPr>
        <w:t>30</w:t>
      </w:r>
      <w:r>
        <w:rPr>
          <w:rFonts w:hint="eastAsia" w:ascii="方正仿宋简体" w:hAnsi="方正仿宋简体" w:eastAsia="方正仿宋简体" w:cs="方正仿宋简体"/>
          <w:color w:val="auto"/>
          <w:sz w:val="32"/>
          <w:szCs w:val="32"/>
          <w:highlight w:val="none"/>
        </w:rPr>
        <w:t>年我县鲜食葡萄面积稳定在</w:t>
      </w:r>
      <w:r>
        <w:rPr>
          <w:rFonts w:hint="eastAsia" w:ascii="方正仿宋简体" w:hAnsi="方正仿宋简体" w:eastAsia="方正仿宋简体" w:cs="方正仿宋简体"/>
          <w:color w:val="auto"/>
          <w:sz w:val="32"/>
          <w:szCs w:val="32"/>
          <w:highlight w:val="none"/>
          <w:lang w:val="en-US" w:eastAsia="zh-CN"/>
        </w:rPr>
        <w:t>0.86</w:t>
      </w:r>
      <w:r>
        <w:rPr>
          <w:rFonts w:hint="eastAsia" w:ascii="方正仿宋简体" w:hAnsi="方正仿宋简体" w:eastAsia="方正仿宋简体" w:cs="方正仿宋简体"/>
          <w:color w:val="auto"/>
          <w:sz w:val="32"/>
          <w:szCs w:val="32"/>
          <w:highlight w:val="none"/>
        </w:rPr>
        <w:t>万亩，产量</w:t>
      </w:r>
      <w:r>
        <w:rPr>
          <w:rFonts w:hint="eastAsia" w:ascii="方正仿宋简体" w:hAnsi="方正仿宋简体" w:eastAsia="方正仿宋简体" w:cs="方正仿宋简体"/>
          <w:color w:val="auto"/>
          <w:sz w:val="32"/>
          <w:szCs w:val="32"/>
          <w:highlight w:val="none"/>
          <w:lang w:eastAsia="zh-CN"/>
        </w:rPr>
        <w:t>稳定在</w:t>
      </w:r>
      <w:r>
        <w:rPr>
          <w:rFonts w:hint="eastAsia" w:ascii="方正仿宋简体" w:hAnsi="方正仿宋简体" w:eastAsia="方正仿宋简体" w:cs="方正仿宋简体"/>
          <w:color w:val="auto"/>
          <w:sz w:val="32"/>
          <w:szCs w:val="32"/>
          <w:highlight w:val="none"/>
          <w:lang w:val="en-US" w:eastAsia="zh-CN"/>
        </w:rPr>
        <w:t>1.5</w:t>
      </w:r>
      <w:r>
        <w:rPr>
          <w:rFonts w:hint="eastAsia" w:ascii="方正仿宋简体" w:hAnsi="方正仿宋简体" w:eastAsia="方正仿宋简体" w:cs="方正仿宋简体"/>
          <w:color w:val="auto"/>
          <w:sz w:val="32"/>
          <w:szCs w:val="32"/>
          <w:highlight w:val="none"/>
        </w:rPr>
        <w:t>万吨</w:t>
      </w:r>
      <w:r>
        <w:rPr>
          <w:rFonts w:hint="eastAsia" w:ascii="方正仿宋简体" w:hAnsi="方正仿宋简体" w:eastAsia="方正仿宋简体" w:cs="方正仿宋简体"/>
          <w:color w:val="auto"/>
          <w:sz w:val="32"/>
          <w:szCs w:val="32"/>
          <w:highlight w:val="none"/>
          <w:lang w:eastAsia="zh-CN"/>
        </w:rPr>
        <w:t>，实施提质增效工程，提高产品质量，增加效益</w:t>
      </w:r>
      <w:r>
        <w:rPr>
          <w:rFonts w:hint="eastAsia" w:ascii="方正仿宋简体" w:hAnsi="方正仿宋简体" w:eastAsia="方正仿宋简体" w:cs="方正仿宋简体"/>
          <w:color w:val="auto"/>
          <w:sz w:val="32"/>
          <w:szCs w:val="32"/>
          <w:highlight w:val="none"/>
        </w:rPr>
        <w:t>。</w:t>
      </w:r>
    </w:p>
    <w:p w14:paraId="4876D4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2、苹果发展目标：202</w:t>
      </w:r>
      <w:r>
        <w:rPr>
          <w:rFonts w:hint="eastAsia" w:ascii="方正仿宋简体" w:hAnsi="方正仿宋简体" w:eastAsia="方正仿宋简体" w:cs="方正仿宋简体"/>
          <w:color w:val="auto"/>
          <w:sz w:val="32"/>
          <w:szCs w:val="32"/>
          <w:highlight w:val="none"/>
          <w:lang w:val="en-US" w:eastAsia="zh-CN"/>
        </w:rPr>
        <w:t>7</w:t>
      </w:r>
      <w:r>
        <w:rPr>
          <w:rFonts w:hint="eastAsia" w:ascii="方正仿宋简体" w:hAnsi="方正仿宋简体" w:eastAsia="方正仿宋简体" w:cs="方正仿宋简体"/>
          <w:color w:val="auto"/>
          <w:sz w:val="32"/>
          <w:szCs w:val="32"/>
          <w:highlight w:val="none"/>
        </w:rPr>
        <w:t>年，我县黄元帅苹果面积</w:t>
      </w:r>
      <w:r>
        <w:rPr>
          <w:rFonts w:hint="eastAsia" w:ascii="方正仿宋简体" w:hAnsi="方正仿宋简体" w:eastAsia="方正仿宋简体" w:cs="方正仿宋简体"/>
          <w:color w:val="auto"/>
          <w:sz w:val="32"/>
          <w:szCs w:val="32"/>
          <w:highlight w:val="none"/>
          <w:lang w:val="en-US" w:eastAsia="zh-CN"/>
        </w:rPr>
        <w:t>1.69</w:t>
      </w:r>
      <w:r>
        <w:rPr>
          <w:rFonts w:hint="eastAsia" w:ascii="方正仿宋简体" w:hAnsi="方正仿宋简体" w:eastAsia="方正仿宋简体" w:cs="方正仿宋简体"/>
          <w:color w:val="auto"/>
          <w:sz w:val="32"/>
          <w:szCs w:val="32"/>
          <w:highlight w:val="none"/>
        </w:rPr>
        <w:t>万亩，通过提质增效工程，提高单产。</w:t>
      </w:r>
      <w:r>
        <w:rPr>
          <w:rFonts w:hint="eastAsia" w:ascii="方正仿宋简体" w:hAnsi="方正仿宋简体" w:eastAsia="方正仿宋简体" w:cs="方正仿宋简体"/>
          <w:color w:val="auto"/>
          <w:sz w:val="32"/>
          <w:szCs w:val="32"/>
          <w:highlight w:val="none"/>
          <w:lang w:val="en-US" w:eastAsia="zh-CN"/>
        </w:rPr>
        <w:t>2030年苹果面积稳定在亩2万亩，</w:t>
      </w:r>
      <w:r>
        <w:rPr>
          <w:rFonts w:hint="eastAsia" w:ascii="方正仿宋简体" w:hAnsi="方正仿宋简体" w:eastAsia="方正仿宋简体" w:cs="方正仿宋简体"/>
          <w:color w:val="auto"/>
          <w:sz w:val="32"/>
          <w:szCs w:val="32"/>
          <w:highlight w:val="none"/>
        </w:rPr>
        <w:t>力争黄元帅苹果产量达到</w:t>
      </w:r>
      <w:r>
        <w:rPr>
          <w:rFonts w:hint="eastAsia" w:ascii="方正仿宋简体" w:hAnsi="方正仿宋简体" w:eastAsia="方正仿宋简体" w:cs="方正仿宋简体"/>
          <w:color w:val="auto"/>
          <w:sz w:val="32"/>
          <w:szCs w:val="32"/>
          <w:highlight w:val="none"/>
          <w:lang w:val="en-US" w:eastAsia="zh-CN"/>
        </w:rPr>
        <w:t>2.5</w:t>
      </w:r>
      <w:r>
        <w:rPr>
          <w:rFonts w:hint="eastAsia" w:ascii="方正仿宋简体" w:hAnsi="方正仿宋简体" w:eastAsia="方正仿宋简体" w:cs="方正仿宋简体"/>
          <w:color w:val="auto"/>
          <w:sz w:val="32"/>
          <w:szCs w:val="32"/>
          <w:highlight w:val="none"/>
        </w:rPr>
        <w:t>万吨以上。</w:t>
      </w:r>
    </w:p>
    <w:p w14:paraId="74CC0E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3、树上干杏发展目标：202</w:t>
      </w:r>
      <w:r>
        <w:rPr>
          <w:rFonts w:hint="eastAsia" w:ascii="方正仿宋简体" w:hAnsi="方正仿宋简体" w:eastAsia="方正仿宋简体" w:cs="方正仿宋简体"/>
          <w:color w:val="auto"/>
          <w:sz w:val="32"/>
          <w:szCs w:val="32"/>
          <w:highlight w:val="none"/>
          <w:lang w:val="en-US" w:eastAsia="zh-CN"/>
        </w:rPr>
        <w:t>7</w:t>
      </w:r>
      <w:r>
        <w:rPr>
          <w:rFonts w:hint="eastAsia" w:ascii="方正仿宋简体" w:hAnsi="方正仿宋简体" w:eastAsia="方正仿宋简体" w:cs="方正仿宋简体"/>
          <w:color w:val="auto"/>
          <w:sz w:val="32"/>
          <w:szCs w:val="32"/>
          <w:highlight w:val="none"/>
        </w:rPr>
        <w:t>年，全县杏种植面积达到</w:t>
      </w:r>
      <w:r>
        <w:rPr>
          <w:rFonts w:hint="eastAsia" w:ascii="方正仿宋简体" w:hAnsi="方正仿宋简体" w:eastAsia="方正仿宋简体" w:cs="方正仿宋简体"/>
          <w:color w:val="auto"/>
          <w:sz w:val="32"/>
          <w:szCs w:val="32"/>
          <w:highlight w:val="none"/>
          <w:lang w:val="en-US" w:eastAsia="zh-CN"/>
        </w:rPr>
        <w:t>1.73</w:t>
      </w:r>
      <w:r>
        <w:rPr>
          <w:rFonts w:hint="eastAsia" w:ascii="方正仿宋简体" w:hAnsi="方正仿宋简体" w:eastAsia="方正仿宋简体" w:cs="方正仿宋简体"/>
          <w:color w:val="auto"/>
          <w:sz w:val="32"/>
          <w:szCs w:val="32"/>
          <w:highlight w:val="none"/>
        </w:rPr>
        <w:t>万亩左右。到2</w:t>
      </w:r>
      <w:r>
        <w:rPr>
          <w:rFonts w:hint="eastAsia" w:ascii="方正仿宋简体" w:hAnsi="方正仿宋简体" w:eastAsia="方正仿宋简体" w:cs="方正仿宋简体"/>
          <w:color w:val="auto"/>
          <w:sz w:val="32"/>
          <w:szCs w:val="32"/>
          <w:highlight w:val="none"/>
          <w:lang w:val="en-US" w:eastAsia="zh-CN"/>
        </w:rPr>
        <w:t>030</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lang w:eastAsia="zh-CN"/>
        </w:rPr>
        <w:t>杏面积稳定在</w:t>
      </w:r>
      <w:r>
        <w:rPr>
          <w:rFonts w:hint="eastAsia" w:ascii="方正仿宋简体" w:hAnsi="方正仿宋简体" w:eastAsia="方正仿宋简体" w:cs="方正仿宋简体"/>
          <w:color w:val="auto"/>
          <w:sz w:val="32"/>
          <w:szCs w:val="32"/>
          <w:highlight w:val="none"/>
          <w:lang w:val="en-US" w:eastAsia="zh-CN"/>
        </w:rPr>
        <w:t>2万亩，</w:t>
      </w:r>
      <w:r>
        <w:rPr>
          <w:rFonts w:hint="eastAsia" w:ascii="方正仿宋简体" w:hAnsi="方正仿宋简体" w:eastAsia="方正仿宋简体" w:cs="方正仿宋简体"/>
          <w:color w:val="auto"/>
          <w:sz w:val="32"/>
          <w:szCs w:val="32"/>
          <w:highlight w:val="none"/>
        </w:rPr>
        <w:t>通过标准化管理，力争产量达到</w:t>
      </w:r>
      <w:r>
        <w:rPr>
          <w:rFonts w:hint="eastAsia" w:ascii="方正仿宋简体" w:hAnsi="方正仿宋简体" w:eastAsia="方正仿宋简体" w:cs="方正仿宋简体"/>
          <w:color w:val="auto"/>
          <w:sz w:val="32"/>
          <w:szCs w:val="32"/>
          <w:highlight w:val="none"/>
          <w:lang w:val="en-US" w:eastAsia="zh-CN"/>
        </w:rPr>
        <w:t>1</w:t>
      </w:r>
      <w:r>
        <w:rPr>
          <w:rFonts w:hint="eastAsia" w:ascii="方正仿宋简体" w:hAnsi="方正仿宋简体" w:eastAsia="方正仿宋简体" w:cs="方正仿宋简体"/>
          <w:color w:val="auto"/>
          <w:sz w:val="32"/>
          <w:szCs w:val="32"/>
          <w:highlight w:val="none"/>
        </w:rPr>
        <w:t>万吨左右。</w:t>
      </w:r>
    </w:p>
    <w:p w14:paraId="64D5997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4、新（西）梅发展目标：通过提质增效、科学管理，力争到</w:t>
      </w:r>
      <w:r>
        <w:rPr>
          <w:rFonts w:hint="eastAsia" w:ascii="方正仿宋简体" w:hAnsi="方正仿宋简体" w:eastAsia="方正仿宋简体" w:cs="方正仿宋简体"/>
          <w:color w:val="auto"/>
          <w:sz w:val="32"/>
          <w:szCs w:val="32"/>
          <w:highlight w:val="none"/>
          <w:lang w:val="en-US" w:eastAsia="zh-CN"/>
        </w:rPr>
        <w:t>2030</w:t>
      </w:r>
      <w:r>
        <w:rPr>
          <w:rFonts w:hint="eastAsia" w:ascii="方正仿宋简体" w:hAnsi="方正仿宋简体" w:eastAsia="方正仿宋简体" w:cs="方正仿宋简体"/>
          <w:color w:val="auto"/>
          <w:sz w:val="32"/>
          <w:szCs w:val="32"/>
          <w:highlight w:val="none"/>
        </w:rPr>
        <w:t>年，面积稳定在</w:t>
      </w:r>
      <w:r>
        <w:rPr>
          <w:rFonts w:hint="eastAsia" w:ascii="方正仿宋简体" w:hAnsi="方正仿宋简体" w:eastAsia="方正仿宋简体" w:cs="方正仿宋简体"/>
          <w:color w:val="auto"/>
          <w:sz w:val="32"/>
          <w:szCs w:val="32"/>
          <w:highlight w:val="none"/>
          <w:lang w:val="en-US" w:eastAsia="zh-CN"/>
        </w:rPr>
        <w:t>1.1</w:t>
      </w:r>
      <w:r>
        <w:rPr>
          <w:rFonts w:hint="eastAsia" w:ascii="方正仿宋简体" w:hAnsi="方正仿宋简体" w:eastAsia="方正仿宋简体" w:cs="方正仿宋简体"/>
          <w:color w:val="auto"/>
          <w:sz w:val="32"/>
          <w:szCs w:val="32"/>
          <w:highlight w:val="none"/>
        </w:rPr>
        <w:t>万亩左右，产量达到</w:t>
      </w:r>
      <w:r>
        <w:rPr>
          <w:rFonts w:hint="eastAsia" w:ascii="方正仿宋简体" w:hAnsi="方正仿宋简体" w:eastAsia="方正仿宋简体" w:cs="方正仿宋简体"/>
          <w:color w:val="auto"/>
          <w:sz w:val="32"/>
          <w:szCs w:val="32"/>
          <w:highlight w:val="none"/>
          <w:lang w:val="en-US" w:eastAsia="zh-CN"/>
        </w:rPr>
        <w:t>1.1</w:t>
      </w:r>
      <w:r>
        <w:rPr>
          <w:rFonts w:hint="eastAsia" w:ascii="方正仿宋简体" w:hAnsi="方正仿宋简体" w:eastAsia="方正仿宋简体" w:cs="方正仿宋简体"/>
          <w:color w:val="auto"/>
          <w:sz w:val="32"/>
          <w:szCs w:val="32"/>
          <w:highlight w:val="none"/>
        </w:rPr>
        <w:t>万吨左右。</w:t>
      </w:r>
    </w:p>
    <w:p w14:paraId="27E94E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5</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lang w:val="en-US" w:eastAsia="zh-CN"/>
        </w:rPr>
        <w:t>杏李</w:t>
      </w:r>
      <w:r>
        <w:rPr>
          <w:rFonts w:hint="eastAsia" w:ascii="方正仿宋简体" w:hAnsi="方正仿宋简体" w:eastAsia="方正仿宋简体" w:cs="方正仿宋简体"/>
          <w:color w:val="auto"/>
          <w:sz w:val="32"/>
          <w:szCs w:val="32"/>
          <w:highlight w:val="none"/>
        </w:rPr>
        <w:t>发展目标：202</w:t>
      </w:r>
      <w:r>
        <w:rPr>
          <w:rFonts w:hint="eastAsia" w:ascii="方正仿宋简体" w:hAnsi="方正仿宋简体" w:eastAsia="方正仿宋简体" w:cs="方正仿宋简体"/>
          <w:color w:val="auto"/>
          <w:sz w:val="32"/>
          <w:szCs w:val="32"/>
          <w:highlight w:val="none"/>
          <w:lang w:val="en-US" w:eastAsia="zh-CN"/>
        </w:rPr>
        <w:t>7</w:t>
      </w:r>
      <w:r>
        <w:rPr>
          <w:rFonts w:hint="eastAsia" w:ascii="方正仿宋简体" w:hAnsi="方正仿宋简体" w:eastAsia="方正仿宋简体" w:cs="方正仿宋简体"/>
          <w:color w:val="auto"/>
          <w:sz w:val="32"/>
          <w:szCs w:val="32"/>
          <w:highlight w:val="none"/>
        </w:rPr>
        <w:t>年，全县种植面积达到</w:t>
      </w:r>
      <w:r>
        <w:rPr>
          <w:rFonts w:hint="eastAsia" w:ascii="方正仿宋简体" w:hAnsi="方正仿宋简体" w:eastAsia="方正仿宋简体" w:cs="方正仿宋简体"/>
          <w:color w:val="auto"/>
          <w:sz w:val="32"/>
          <w:szCs w:val="32"/>
          <w:highlight w:val="none"/>
          <w:lang w:val="en-US" w:eastAsia="zh-CN"/>
        </w:rPr>
        <w:t>1.2</w:t>
      </w:r>
      <w:r>
        <w:rPr>
          <w:rFonts w:hint="eastAsia" w:ascii="方正仿宋简体" w:hAnsi="方正仿宋简体" w:eastAsia="方正仿宋简体" w:cs="方正仿宋简体"/>
          <w:color w:val="auto"/>
          <w:sz w:val="32"/>
          <w:szCs w:val="32"/>
          <w:highlight w:val="none"/>
        </w:rPr>
        <w:t>万亩左右。到20</w:t>
      </w:r>
      <w:r>
        <w:rPr>
          <w:rFonts w:hint="eastAsia" w:ascii="方正仿宋简体" w:hAnsi="方正仿宋简体" w:eastAsia="方正仿宋简体" w:cs="方正仿宋简体"/>
          <w:color w:val="auto"/>
          <w:sz w:val="32"/>
          <w:szCs w:val="32"/>
          <w:highlight w:val="none"/>
          <w:lang w:val="en-US" w:eastAsia="zh-CN"/>
        </w:rPr>
        <w:t>30</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lang w:eastAsia="zh-CN"/>
        </w:rPr>
        <w:t>杏面积稳定在</w:t>
      </w:r>
      <w:r>
        <w:rPr>
          <w:rFonts w:hint="eastAsia" w:ascii="方正仿宋简体" w:hAnsi="方正仿宋简体" w:eastAsia="方正仿宋简体" w:cs="方正仿宋简体"/>
          <w:color w:val="auto"/>
          <w:sz w:val="32"/>
          <w:szCs w:val="32"/>
          <w:highlight w:val="none"/>
          <w:lang w:val="en-US" w:eastAsia="zh-CN"/>
        </w:rPr>
        <w:t>1.2万亩，</w:t>
      </w:r>
      <w:r>
        <w:rPr>
          <w:rFonts w:hint="eastAsia" w:ascii="方正仿宋简体" w:hAnsi="方正仿宋简体" w:eastAsia="方正仿宋简体" w:cs="方正仿宋简体"/>
          <w:color w:val="auto"/>
          <w:sz w:val="32"/>
          <w:szCs w:val="32"/>
          <w:highlight w:val="none"/>
        </w:rPr>
        <w:t>通过标准化管理，力争产量达到</w:t>
      </w:r>
      <w:r>
        <w:rPr>
          <w:rFonts w:hint="eastAsia" w:ascii="方正仿宋简体" w:hAnsi="方正仿宋简体" w:eastAsia="方正仿宋简体" w:cs="方正仿宋简体"/>
          <w:color w:val="auto"/>
          <w:sz w:val="32"/>
          <w:szCs w:val="32"/>
          <w:highlight w:val="none"/>
          <w:lang w:val="en-US" w:eastAsia="zh-CN"/>
        </w:rPr>
        <w:t>1.2</w:t>
      </w:r>
      <w:r>
        <w:rPr>
          <w:rFonts w:hint="eastAsia" w:ascii="方正仿宋简体" w:hAnsi="方正仿宋简体" w:eastAsia="方正仿宋简体" w:cs="方正仿宋简体"/>
          <w:color w:val="auto"/>
          <w:sz w:val="32"/>
          <w:szCs w:val="32"/>
          <w:highlight w:val="none"/>
        </w:rPr>
        <w:t>万吨左右。</w:t>
      </w:r>
    </w:p>
    <w:p w14:paraId="783BC2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6</w:t>
      </w:r>
      <w:r>
        <w:rPr>
          <w:rFonts w:hint="eastAsia" w:ascii="方正仿宋简体" w:hAnsi="方正仿宋简体" w:eastAsia="方正仿宋简体" w:cs="方正仿宋简体"/>
          <w:color w:val="auto"/>
          <w:sz w:val="32"/>
          <w:szCs w:val="32"/>
          <w:highlight w:val="none"/>
        </w:rPr>
        <w:t>、桃发展目标：202</w:t>
      </w:r>
      <w:r>
        <w:rPr>
          <w:rFonts w:hint="eastAsia" w:ascii="方正仿宋简体" w:hAnsi="方正仿宋简体" w:eastAsia="方正仿宋简体" w:cs="方正仿宋简体"/>
          <w:color w:val="auto"/>
          <w:sz w:val="32"/>
          <w:szCs w:val="32"/>
          <w:highlight w:val="none"/>
          <w:lang w:val="en-US" w:eastAsia="zh-CN"/>
        </w:rPr>
        <w:t>7</w:t>
      </w:r>
      <w:r>
        <w:rPr>
          <w:rFonts w:hint="eastAsia" w:ascii="方正仿宋简体" w:hAnsi="方正仿宋简体" w:eastAsia="方正仿宋简体" w:cs="方正仿宋简体"/>
          <w:color w:val="auto"/>
          <w:sz w:val="32"/>
          <w:szCs w:val="32"/>
          <w:highlight w:val="none"/>
        </w:rPr>
        <w:t>年，全县桃种植面积达到</w:t>
      </w:r>
      <w:r>
        <w:rPr>
          <w:rFonts w:hint="eastAsia" w:ascii="方正仿宋简体" w:hAnsi="方正仿宋简体" w:eastAsia="方正仿宋简体" w:cs="方正仿宋简体"/>
          <w:color w:val="auto"/>
          <w:sz w:val="32"/>
          <w:szCs w:val="32"/>
          <w:highlight w:val="none"/>
          <w:lang w:val="en-US" w:eastAsia="zh-CN"/>
        </w:rPr>
        <w:t>0.15</w:t>
      </w:r>
      <w:r>
        <w:rPr>
          <w:rFonts w:hint="eastAsia" w:ascii="方正仿宋简体" w:hAnsi="方正仿宋简体" w:eastAsia="方正仿宋简体" w:cs="方正仿宋简体"/>
          <w:color w:val="auto"/>
          <w:sz w:val="32"/>
          <w:szCs w:val="32"/>
          <w:highlight w:val="none"/>
        </w:rPr>
        <w:t>万亩。到20</w:t>
      </w:r>
      <w:r>
        <w:rPr>
          <w:rFonts w:hint="eastAsia" w:ascii="方正仿宋简体" w:hAnsi="方正仿宋简体" w:eastAsia="方正仿宋简体" w:cs="方正仿宋简体"/>
          <w:color w:val="auto"/>
          <w:sz w:val="32"/>
          <w:szCs w:val="32"/>
          <w:highlight w:val="none"/>
          <w:lang w:val="en-US" w:eastAsia="zh-CN"/>
        </w:rPr>
        <w:t>30</w:t>
      </w:r>
      <w:r>
        <w:rPr>
          <w:rFonts w:hint="eastAsia" w:ascii="方正仿宋简体" w:hAnsi="方正仿宋简体" w:eastAsia="方正仿宋简体" w:cs="方正仿宋简体"/>
          <w:color w:val="auto"/>
          <w:sz w:val="32"/>
          <w:szCs w:val="32"/>
          <w:highlight w:val="none"/>
        </w:rPr>
        <w:t>年，全县桃种植面积稳定在</w:t>
      </w:r>
      <w:r>
        <w:rPr>
          <w:rFonts w:hint="eastAsia" w:ascii="方正仿宋简体" w:hAnsi="方正仿宋简体" w:eastAsia="方正仿宋简体" w:cs="方正仿宋简体"/>
          <w:color w:val="auto"/>
          <w:sz w:val="32"/>
          <w:szCs w:val="32"/>
          <w:highlight w:val="none"/>
          <w:lang w:val="en-US" w:eastAsia="zh-CN"/>
        </w:rPr>
        <w:t>0.15</w:t>
      </w:r>
      <w:r>
        <w:rPr>
          <w:rFonts w:hint="eastAsia" w:ascii="方正仿宋简体" w:hAnsi="方正仿宋简体" w:eastAsia="方正仿宋简体" w:cs="方正仿宋简体"/>
          <w:color w:val="auto"/>
          <w:sz w:val="32"/>
          <w:szCs w:val="32"/>
          <w:highlight w:val="none"/>
        </w:rPr>
        <w:t>万亩左右，产量达到</w:t>
      </w:r>
      <w:r>
        <w:rPr>
          <w:rFonts w:hint="eastAsia" w:ascii="方正仿宋简体" w:hAnsi="方正仿宋简体" w:eastAsia="方正仿宋简体" w:cs="方正仿宋简体"/>
          <w:color w:val="auto"/>
          <w:sz w:val="32"/>
          <w:szCs w:val="32"/>
          <w:highlight w:val="none"/>
          <w:lang w:val="en-US" w:eastAsia="zh-CN"/>
        </w:rPr>
        <w:t>0.13</w:t>
      </w:r>
      <w:r>
        <w:rPr>
          <w:rFonts w:hint="eastAsia" w:ascii="方正仿宋简体" w:hAnsi="方正仿宋简体" w:eastAsia="方正仿宋简体" w:cs="方正仿宋简体"/>
          <w:color w:val="auto"/>
          <w:sz w:val="32"/>
          <w:szCs w:val="32"/>
          <w:highlight w:val="none"/>
        </w:rPr>
        <w:t>万吨左右。</w:t>
      </w:r>
    </w:p>
    <w:p w14:paraId="27FFD0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color w:val="auto"/>
          <w:sz w:val="32"/>
          <w:szCs w:val="32"/>
          <w:highlight w:val="none"/>
          <w:lang w:eastAsia="zh-CN"/>
        </w:rPr>
      </w:pPr>
      <w:r>
        <w:rPr>
          <w:rFonts w:hint="eastAsia" w:ascii="方正仿宋简体" w:hAnsi="方正仿宋简体" w:eastAsia="方正仿宋简体" w:cs="方正仿宋简体"/>
          <w:color w:val="auto"/>
          <w:sz w:val="32"/>
          <w:szCs w:val="32"/>
          <w:highlight w:val="none"/>
          <w:lang w:val="en-US" w:eastAsia="zh-CN"/>
        </w:rPr>
        <w:t>7、红枣、核桃、樱桃李等</w:t>
      </w:r>
      <w:r>
        <w:rPr>
          <w:rFonts w:hint="eastAsia" w:ascii="方正仿宋简体" w:hAnsi="方正仿宋简体" w:eastAsia="方正仿宋简体" w:cs="方正仿宋简体"/>
          <w:color w:val="auto"/>
          <w:sz w:val="32"/>
          <w:szCs w:val="32"/>
          <w:highlight w:val="none"/>
        </w:rPr>
        <w:t>发展目标：到202</w:t>
      </w:r>
      <w:r>
        <w:rPr>
          <w:rFonts w:hint="eastAsia" w:ascii="方正仿宋简体" w:hAnsi="方正仿宋简体" w:eastAsia="方正仿宋简体" w:cs="方正仿宋简体"/>
          <w:color w:val="auto"/>
          <w:sz w:val="32"/>
          <w:szCs w:val="32"/>
          <w:highlight w:val="none"/>
          <w:lang w:val="en-US" w:eastAsia="zh-CN"/>
        </w:rPr>
        <w:t>7</w:t>
      </w:r>
      <w:r>
        <w:rPr>
          <w:rFonts w:hint="eastAsia" w:ascii="方正仿宋简体" w:hAnsi="方正仿宋简体" w:eastAsia="方正仿宋简体" w:cs="方正仿宋简体"/>
          <w:color w:val="auto"/>
          <w:sz w:val="32"/>
          <w:szCs w:val="32"/>
          <w:highlight w:val="none"/>
        </w:rPr>
        <w:t>年，全县种植面积达到</w:t>
      </w:r>
      <w:r>
        <w:rPr>
          <w:rFonts w:hint="eastAsia" w:ascii="方正仿宋简体" w:hAnsi="方正仿宋简体" w:eastAsia="方正仿宋简体" w:cs="方正仿宋简体"/>
          <w:color w:val="auto"/>
          <w:sz w:val="32"/>
          <w:szCs w:val="32"/>
          <w:highlight w:val="none"/>
          <w:lang w:val="en-US" w:eastAsia="zh-CN"/>
        </w:rPr>
        <w:t>0.22</w:t>
      </w:r>
      <w:r>
        <w:rPr>
          <w:rFonts w:hint="eastAsia" w:ascii="方正仿宋简体" w:hAnsi="方正仿宋简体" w:eastAsia="方正仿宋简体" w:cs="方正仿宋简体"/>
          <w:color w:val="auto"/>
          <w:sz w:val="32"/>
          <w:szCs w:val="32"/>
          <w:highlight w:val="none"/>
        </w:rPr>
        <w:t>万亩，产量</w:t>
      </w:r>
      <w:r>
        <w:rPr>
          <w:rFonts w:hint="eastAsia" w:ascii="方正仿宋简体" w:hAnsi="方正仿宋简体" w:eastAsia="方正仿宋简体" w:cs="方正仿宋简体"/>
          <w:color w:val="auto"/>
          <w:sz w:val="32"/>
          <w:szCs w:val="32"/>
          <w:highlight w:val="none"/>
          <w:lang w:val="en-US" w:eastAsia="zh-CN"/>
        </w:rPr>
        <w:t>0.006</w:t>
      </w:r>
      <w:r>
        <w:rPr>
          <w:rFonts w:hint="eastAsia" w:ascii="方正仿宋简体" w:hAnsi="方正仿宋简体" w:eastAsia="方正仿宋简体" w:cs="方正仿宋简体"/>
          <w:color w:val="auto"/>
          <w:sz w:val="32"/>
          <w:szCs w:val="32"/>
          <w:highlight w:val="none"/>
        </w:rPr>
        <w:t>万吨左右。到20</w:t>
      </w:r>
      <w:r>
        <w:rPr>
          <w:rFonts w:hint="eastAsia" w:ascii="方正仿宋简体" w:hAnsi="方正仿宋简体" w:eastAsia="方正仿宋简体" w:cs="方正仿宋简体"/>
          <w:color w:val="auto"/>
          <w:sz w:val="32"/>
          <w:szCs w:val="32"/>
          <w:highlight w:val="none"/>
          <w:lang w:val="en-US" w:eastAsia="zh-CN"/>
        </w:rPr>
        <w:t>30</w:t>
      </w:r>
      <w:r>
        <w:rPr>
          <w:rFonts w:hint="eastAsia" w:ascii="方正仿宋简体" w:hAnsi="方正仿宋简体" w:eastAsia="方正仿宋简体" w:cs="方正仿宋简体"/>
          <w:color w:val="auto"/>
          <w:sz w:val="32"/>
          <w:szCs w:val="32"/>
          <w:highlight w:val="none"/>
        </w:rPr>
        <w:t>年，全县种植面积稳定在</w:t>
      </w:r>
      <w:r>
        <w:rPr>
          <w:rFonts w:hint="eastAsia" w:ascii="方正仿宋简体" w:hAnsi="方正仿宋简体" w:eastAsia="方正仿宋简体" w:cs="方正仿宋简体"/>
          <w:color w:val="auto"/>
          <w:sz w:val="32"/>
          <w:szCs w:val="32"/>
          <w:highlight w:val="none"/>
          <w:lang w:val="en-US" w:eastAsia="zh-CN"/>
        </w:rPr>
        <w:t>0.3</w:t>
      </w:r>
      <w:r>
        <w:rPr>
          <w:rFonts w:hint="eastAsia" w:ascii="方正仿宋简体" w:hAnsi="方正仿宋简体" w:eastAsia="方正仿宋简体" w:cs="方正仿宋简体"/>
          <w:color w:val="auto"/>
          <w:sz w:val="32"/>
          <w:szCs w:val="32"/>
          <w:highlight w:val="none"/>
        </w:rPr>
        <w:t>万亩，产量达到</w:t>
      </w:r>
      <w:r>
        <w:rPr>
          <w:rFonts w:hint="eastAsia" w:ascii="方正仿宋简体" w:hAnsi="方正仿宋简体" w:eastAsia="方正仿宋简体" w:cs="方正仿宋简体"/>
          <w:color w:val="auto"/>
          <w:sz w:val="32"/>
          <w:szCs w:val="32"/>
          <w:highlight w:val="none"/>
          <w:lang w:val="en-US" w:eastAsia="zh-CN"/>
        </w:rPr>
        <w:t>0.01</w:t>
      </w:r>
      <w:r>
        <w:rPr>
          <w:rFonts w:hint="eastAsia" w:ascii="方正仿宋简体" w:hAnsi="方正仿宋简体" w:eastAsia="方正仿宋简体" w:cs="方正仿宋简体"/>
          <w:color w:val="auto"/>
          <w:sz w:val="32"/>
          <w:szCs w:val="32"/>
          <w:highlight w:val="none"/>
        </w:rPr>
        <w:t>万吨</w:t>
      </w:r>
      <w:r>
        <w:rPr>
          <w:rFonts w:hint="eastAsia" w:ascii="方正仿宋简体" w:hAnsi="方正仿宋简体" w:eastAsia="方正仿宋简体" w:cs="方正仿宋简体"/>
          <w:color w:val="auto"/>
          <w:sz w:val="32"/>
          <w:szCs w:val="32"/>
          <w:highlight w:val="none"/>
          <w:lang w:eastAsia="zh-CN"/>
        </w:rPr>
        <w:t>。</w:t>
      </w:r>
    </w:p>
    <w:p w14:paraId="198A3FF1">
      <w:pPr>
        <w:pageBreakBefore w:val="0"/>
        <w:kinsoku/>
        <w:wordWrap/>
        <w:overflowPunct/>
        <w:topLinePunct w:val="0"/>
        <w:autoSpaceDE w:val="0"/>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8</w:t>
      </w: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sz w:val="32"/>
          <w:szCs w:val="32"/>
        </w:rPr>
        <w:t>以林果为</w:t>
      </w:r>
      <w:r>
        <w:rPr>
          <w:rFonts w:hint="eastAsia" w:ascii="方正仿宋简体" w:hAnsi="方正仿宋简体" w:eastAsia="方正仿宋简体" w:cs="方正仿宋简体"/>
          <w:color w:val="000000"/>
          <w:sz w:val="32"/>
          <w:szCs w:val="32"/>
        </w:rPr>
        <w:t>突破口，围绕龙头做好产业基地建设。要围绕</w:t>
      </w:r>
      <w:r>
        <w:rPr>
          <w:rFonts w:hint="eastAsia" w:ascii="方正仿宋简体" w:hAnsi="方正仿宋简体" w:eastAsia="方正仿宋简体" w:cs="方正仿宋简体"/>
          <w:sz w:val="32"/>
          <w:szCs w:val="32"/>
          <w:lang w:eastAsia="zh-CN"/>
        </w:rPr>
        <w:t>农夫山泉</w:t>
      </w:r>
      <w:r>
        <w:rPr>
          <w:rFonts w:hint="eastAsia" w:ascii="方正仿宋简体" w:hAnsi="方正仿宋简体" w:eastAsia="方正仿宋简体" w:cs="方正仿宋简体"/>
          <w:sz w:val="32"/>
          <w:szCs w:val="32"/>
        </w:rPr>
        <w:t>果业</w:t>
      </w:r>
      <w:r>
        <w:rPr>
          <w:rFonts w:hint="eastAsia" w:ascii="方正仿宋简体" w:hAnsi="方正仿宋简体" w:eastAsia="方正仿宋简体" w:cs="方正仿宋简体"/>
          <w:sz w:val="32"/>
          <w:szCs w:val="32"/>
          <w:lang w:eastAsia="zh-CN"/>
        </w:rPr>
        <w:t>梦西梅果品公司，金森果酒公司等做</w:t>
      </w:r>
      <w:r>
        <w:rPr>
          <w:rFonts w:hint="eastAsia" w:ascii="方正仿宋简体" w:hAnsi="方正仿宋简体" w:eastAsia="方正仿宋简体" w:cs="方正仿宋简体"/>
          <w:sz w:val="32"/>
          <w:szCs w:val="32"/>
        </w:rPr>
        <w:t>好黄元帅苹果、樱桃李基地建设</w:t>
      </w:r>
      <w:r>
        <w:rPr>
          <w:rFonts w:hint="eastAsia" w:ascii="方正仿宋简体" w:hAnsi="方正仿宋简体" w:eastAsia="方正仿宋简体" w:cs="方正仿宋简体"/>
          <w:color w:val="000000"/>
          <w:sz w:val="32"/>
          <w:szCs w:val="32"/>
        </w:rPr>
        <w:t>。</w:t>
      </w:r>
    </w:p>
    <w:p w14:paraId="10CAAC29">
      <w:pPr>
        <w:pageBreakBefore w:val="0"/>
        <w:kinsoku/>
        <w:wordWrap/>
        <w:overflowPunct/>
        <w:topLinePunct w:val="0"/>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lang w:val="en-US" w:eastAsia="zh-CN"/>
        </w:rPr>
        <w:t>9</w:t>
      </w:r>
      <w:r>
        <w:rPr>
          <w:rFonts w:hint="eastAsia" w:ascii="方正仿宋简体" w:hAnsi="方正仿宋简体" w:eastAsia="方正仿宋简体" w:cs="方正仿宋简体"/>
          <w:color w:val="000000"/>
          <w:sz w:val="32"/>
          <w:szCs w:val="32"/>
        </w:rPr>
        <w:t>、加快建立一支高素质的林果业技术服务队伍。通过政府扶持、市场运作，培养一批本地技术服务队伍和农民“土专家”，引进一批高素质技术骨干，联姻挂靠一批技术单位，</w:t>
      </w:r>
      <w:r>
        <w:rPr>
          <w:rFonts w:hint="eastAsia" w:ascii="方正仿宋简体" w:hAnsi="方正仿宋简体" w:eastAsia="方正仿宋简体" w:cs="方正仿宋简体"/>
          <w:sz w:val="32"/>
          <w:szCs w:val="32"/>
        </w:rPr>
        <w:t>加快建立一支高素质的技术服务团队，结合市场需求，引进、研发、培育新品种，推广新技术，开发新产品，不断扩大我县林果产业的市场竞争力和占有率。</w:t>
      </w:r>
    </w:p>
    <w:p w14:paraId="675AA792">
      <w:pPr>
        <w:pageBreakBefore w:val="0"/>
        <w:kinsoku/>
        <w:wordWrap/>
        <w:overflowPunct/>
        <w:topLinePunct w:val="0"/>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b w:val="0"/>
          <w:bCs w:val="0"/>
          <w:color w:val="FF0000"/>
          <w:kern w:val="0"/>
          <w:sz w:val="32"/>
          <w:szCs w:val="32"/>
          <w:highlight w:val="none"/>
          <w:u w:val="none"/>
          <w:shd w:val="clear" w:fill="auto"/>
          <w:lang w:val="en-US" w:eastAsia="zh-CN" w:bidi="en-US"/>
        </w:rPr>
      </w:pP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、强化品牌战略，加快地理标志产品认证工作，提高产品竞争力。合理规划，准确定位，抓紧做好霍城林果产业基地认证工作，</w:t>
      </w:r>
      <w:r>
        <w:rPr>
          <w:rFonts w:hint="eastAsia" w:ascii="方正仿宋简体" w:hAnsi="方正仿宋简体" w:eastAsia="方正仿宋简体" w:cs="方正仿宋简体"/>
          <w:sz w:val="32"/>
          <w:szCs w:val="32"/>
          <w:lang w:eastAsia="zh-CN"/>
        </w:rPr>
        <w:t>利用现有树上干杏、樱桃李地理标志，</w:t>
      </w:r>
      <w:r>
        <w:rPr>
          <w:rFonts w:hint="eastAsia" w:ascii="方正仿宋简体" w:hAnsi="方正仿宋简体" w:eastAsia="方正仿宋简体" w:cs="方正仿宋简体"/>
          <w:color w:val="000000"/>
          <w:sz w:val="32"/>
          <w:szCs w:val="32"/>
        </w:rPr>
        <w:t>通过资金扶持方式</w:t>
      </w:r>
      <w:r>
        <w:rPr>
          <w:rFonts w:hint="eastAsia" w:ascii="方正仿宋简体" w:hAnsi="方正仿宋简体" w:eastAsia="方正仿宋简体" w:cs="方正仿宋简体"/>
          <w:sz w:val="32"/>
          <w:szCs w:val="32"/>
        </w:rPr>
        <w:t>积极鼓励农民专业合作社、龙头企业做好品牌创建工作。充分利用报刊、杂志、电视、互联网、推介会、展销会和举办以特色林果产品为主题的大型宣传活动进行多渠道的宣传推介，</w:t>
      </w:r>
      <w:r>
        <w:rPr>
          <w:rFonts w:hint="eastAsia" w:ascii="方正仿宋简体" w:hAnsi="方正仿宋简体" w:eastAsia="方正仿宋简体" w:cs="方正仿宋简体"/>
          <w:color w:val="000000"/>
          <w:kern w:val="0"/>
          <w:sz w:val="32"/>
          <w:szCs w:val="32"/>
        </w:rPr>
        <w:t>努力打造农产品电子商务平台，积极与物联网销售接轨，推介我县特色果品，把品牌打入果品高端市场。</w:t>
      </w:r>
    </w:p>
    <w:p w14:paraId="54790940">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both"/>
        <w:textAlignment w:val="auto"/>
        <w:rPr>
          <w:rFonts w:hint="eastAsia" w:ascii="方正楷体简体" w:hAnsi="方正楷体简体" w:eastAsia="方正楷体简体" w:cs="方正楷体简体"/>
          <w:b/>
          <w:bCs w:val="0"/>
          <w:sz w:val="32"/>
          <w:szCs w:val="32"/>
          <w:lang w:val="en-US" w:eastAsia="zh-CN"/>
        </w:rPr>
      </w:pPr>
      <w:bookmarkStart w:id="44" w:name="_Toc19861_WPSOffice_Level2"/>
    </w:p>
    <w:p w14:paraId="2A0F6F05">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lang w:val="en-US" w:eastAsia="zh-CN"/>
        </w:rPr>
      </w:pPr>
      <w:r>
        <w:rPr>
          <w:rFonts w:hint="eastAsia" w:ascii="方正楷体简体" w:hAnsi="方正楷体简体" w:eastAsia="方正楷体简体" w:cs="方正楷体简体"/>
          <w:b/>
          <w:bCs w:val="0"/>
          <w:sz w:val="32"/>
          <w:szCs w:val="32"/>
          <w:lang w:val="en-US" w:eastAsia="zh-CN"/>
        </w:rPr>
        <w:t>第三节  林草生态保护修复体系建设</w:t>
      </w:r>
      <w:bookmarkEnd w:id="44"/>
    </w:p>
    <w:p w14:paraId="54E4AA6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方正仿宋简体" w:hAnsi="方正仿宋简体" w:eastAsia="方正仿宋简体" w:cs="方正仿宋简体"/>
          <w:b w:val="0"/>
          <w:bCs w:val="0"/>
          <w:color w:val="auto"/>
          <w:kern w:val="0"/>
          <w:sz w:val="32"/>
          <w:szCs w:val="32"/>
          <w:highlight w:val="none"/>
          <w:u w:val="none"/>
          <w:shd w:val="clear" w:fill="auto"/>
          <w:lang w:val="en-US" w:eastAsia="zh-CN" w:bidi="en-US"/>
        </w:rPr>
      </w:pPr>
      <w:r>
        <w:rPr>
          <w:rFonts w:hint="eastAsia" w:ascii="方正仿宋简体" w:hAnsi="方正仿宋简体" w:eastAsia="方正仿宋简体" w:cs="方正仿宋简体"/>
          <w:b w:val="0"/>
          <w:bCs w:val="0"/>
          <w:color w:val="auto"/>
          <w:kern w:val="0"/>
          <w:sz w:val="32"/>
          <w:szCs w:val="32"/>
          <w:highlight w:val="none"/>
          <w:u w:val="none"/>
          <w:shd w:val="clear" w:fill="auto"/>
          <w:lang w:val="en-US" w:eastAsia="zh-CN" w:bidi="en-US"/>
        </w:rPr>
        <w:t>根据生态脆弱性、生态重要性以及林地生产力等指标，对林地进行系统评价定级，实施分级管理。严格限制林地转为建设用地、其他农用地。严格保护公益林，控制公益林转为商品林地。重点对喀什河沿线次生林的疏林地和宜林地封育、营造管护治理，增加林草植被，逐步扩大有林地面积。</w:t>
      </w:r>
    </w:p>
    <w:p w14:paraId="2C66464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方正仿宋简体" w:hAnsi="方正仿宋简体" w:eastAsia="方正仿宋简体" w:cs="方正仿宋简体"/>
          <w:b w:val="0"/>
          <w:bCs w:val="0"/>
          <w:color w:val="auto"/>
          <w:kern w:val="0"/>
          <w:sz w:val="32"/>
          <w:szCs w:val="32"/>
          <w:highlight w:val="none"/>
          <w:u w:val="none"/>
          <w:shd w:val="clear" w:fill="auto"/>
          <w:lang w:val="en-US" w:eastAsia="zh-CN" w:bidi="en-US"/>
        </w:rPr>
      </w:pPr>
      <w:r>
        <w:rPr>
          <w:rFonts w:hint="eastAsia" w:ascii="方正仿宋简体" w:hAnsi="方正仿宋简体" w:eastAsia="方正仿宋简体" w:cs="方正仿宋简体"/>
          <w:b w:val="0"/>
          <w:bCs w:val="0"/>
          <w:color w:val="auto"/>
          <w:kern w:val="0"/>
          <w:sz w:val="32"/>
          <w:szCs w:val="32"/>
          <w:highlight w:val="none"/>
          <w:u w:val="none"/>
          <w:shd w:val="clear" w:fill="auto"/>
          <w:lang w:val="en-US" w:eastAsia="zh-CN" w:bidi="en-US"/>
        </w:rPr>
        <w:t>加强林地保护，构建由山区天然林、河谷次生林和人工林组成的县域林地体系。以天然林保护为主，着力构建科古尔琴山生态屏障。重点培育河谷次生林和人工林，提升城镇绿化面积和农田林网覆盖率。至2030年，森林覆盖率依据上级下达任务确定。</w:t>
      </w:r>
    </w:p>
    <w:p w14:paraId="140BBBC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方正仿宋简体" w:hAnsi="方正仿宋简体" w:eastAsia="方正仿宋简体" w:cs="方正仿宋简体"/>
          <w:b w:val="0"/>
          <w:bCs w:val="0"/>
          <w:color w:val="auto"/>
          <w:kern w:val="0"/>
          <w:sz w:val="32"/>
          <w:szCs w:val="32"/>
          <w:highlight w:val="cyan"/>
          <w:u w:val="none"/>
          <w:shd w:val="clear" w:fill="auto"/>
          <w:lang w:val="en-US" w:eastAsia="zh-CN" w:bidi="en-US"/>
        </w:rPr>
      </w:pPr>
      <w:r>
        <w:rPr>
          <w:rFonts w:hint="eastAsia" w:ascii="方正仿宋简体" w:hAnsi="方正仿宋简体" w:eastAsia="方正仿宋简体" w:cs="方正仿宋简体"/>
          <w:b w:val="0"/>
          <w:bCs w:val="0"/>
          <w:color w:val="auto"/>
          <w:kern w:val="0"/>
          <w:sz w:val="32"/>
          <w:szCs w:val="32"/>
          <w:highlight w:val="none"/>
          <w:u w:val="none"/>
          <w:shd w:val="clear" w:fill="auto"/>
          <w:lang w:val="en-US" w:eastAsia="zh-CN" w:bidi="en-US"/>
        </w:rPr>
        <w:t>持续开展林业建设工程，开展国土绿化行动。以兰干镇、水定镇、惠远镇、三道河乡、清水镇、大西沟镇等乡镇为重点区域，科学划定造林绿化空间。</w:t>
      </w:r>
    </w:p>
    <w:p w14:paraId="6264D037">
      <w:pPr>
        <w:pStyle w:val="9"/>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auto"/>
          <w:kern w:val="0"/>
          <w:sz w:val="32"/>
          <w:szCs w:val="32"/>
          <w:highlight w:val="none"/>
          <w:u w:val="none"/>
          <w:shd w:val="clear" w:fill="auto"/>
          <w:lang w:val="en-US" w:eastAsia="zh-CN" w:bidi="en-US"/>
        </w:rPr>
      </w:pPr>
      <w:r>
        <w:rPr>
          <w:rFonts w:hint="eastAsia" w:ascii="方正仿宋简体" w:hAnsi="方正仿宋简体" w:eastAsia="方正仿宋简体" w:cs="方正仿宋简体"/>
          <w:b/>
          <w:bCs/>
          <w:color w:val="auto"/>
          <w:kern w:val="0"/>
          <w:sz w:val="32"/>
          <w:szCs w:val="32"/>
          <w:highlight w:val="none"/>
          <w:u w:val="none"/>
          <w:shd w:val="clear" w:fill="auto"/>
          <w:lang w:val="en-US" w:eastAsia="zh-CN" w:bidi="en-US"/>
        </w:rPr>
        <w:t>草地资源保护</w:t>
      </w:r>
    </w:p>
    <w:p w14:paraId="4A415C3E">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auto"/>
          <w:kern w:val="0"/>
          <w:sz w:val="32"/>
          <w:szCs w:val="32"/>
          <w:highlight w:val="none"/>
          <w:u w:val="none"/>
          <w:shd w:val="clear" w:fill="auto"/>
          <w:lang w:val="en-US" w:eastAsia="zh-CN" w:bidi="en-US"/>
        </w:rPr>
      </w:pPr>
      <w:r>
        <w:rPr>
          <w:rFonts w:hint="eastAsia" w:ascii="方正仿宋简体" w:hAnsi="方正仿宋简体" w:eastAsia="方正仿宋简体" w:cs="方正仿宋简体"/>
          <w:b w:val="0"/>
          <w:bCs w:val="0"/>
          <w:color w:val="auto"/>
          <w:kern w:val="0"/>
          <w:sz w:val="32"/>
          <w:szCs w:val="32"/>
          <w:highlight w:val="none"/>
          <w:u w:val="none"/>
          <w:shd w:val="clear" w:fill="auto"/>
          <w:lang w:val="en-US" w:eastAsia="zh-CN" w:bidi="en-US"/>
        </w:rPr>
        <w:t>落实基本草原保护制度，把维护国家生态安全、保障草原畜牧业健康发展所需最基本、最重要的草原划定为基本草原，实施更加严格的保护和管理，确保基本草原面积不减少、质量不下降、用途不改变。加大草原禁牧休牧和草畜平衡监管力度，继续实施退牧还草、休牧育草、减牧增草的措施，按照以草定畜、草畜平衡的要求，合理控制载畜规模，严防超载过牧，在草畜平衡的基础上实施季节性休牧和划区轮牧，形成草原合理利用的长效机制。抓好天然草场改良，建立优质草场和饲草料基地建设。完善草原生态补偿政策，探索建立草原生态保护长效机制，持续推进禁牧管护和草畜平衡核查机制，加大对草畜平衡工作的指导和监督检查。</w:t>
      </w:r>
    </w:p>
    <w:p w14:paraId="0DBC808E">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auto"/>
          <w:kern w:val="0"/>
          <w:sz w:val="32"/>
          <w:szCs w:val="32"/>
          <w:highlight w:val="none"/>
          <w:u w:val="none"/>
          <w:shd w:val="clear" w:fill="auto"/>
          <w:lang w:val="en-US" w:eastAsia="zh-CN" w:bidi="en-US"/>
        </w:rPr>
      </w:pPr>
      <w:r>
        <w:rPr>
          <w:rFonts w:hint="eastAsia" w:ascii="方正仿宋简体" w:hAnsi="方正仿宋简体" w:eastAsia="方正仿宋简体" w:cs="方正仿宋简体"/>
          <w:b/>
          <w:bCs/>
          <w:color w:val="auto"/>
          <w:kern w:val="0"/>
          <w:sz w:val="32"/>
          <w:szCs w:val="32"/>
          <w:highlight w:val="none"/>
          <w:u w:val="none"/>
          <w:shd w:val="clear" w:fill="auto"/>
          <w:lang w:val="en-US" w:eastAsia="zh-CN" w:bidi="en-US"/>
        </w:rPr>
        <w:t>二、退化草原修复治理</w:t>
      </w:r>
    </w:p>
    <w:p w14:paraId="31CF229D">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方正仿宋简体" w:hAnsi="方正仿宋简体" w:eastAsia="方正仿宋简体" w:cs="方正仿宋简体"/>
          <w:b w:val="0"/>
          <w:bCs w:val="0"/>
          <w:color w:val="auto"/>
          <w:kern w:val="0"/>
          <w:sz w:val="32"/>
          <w:szCs w:val="32"/>
          <w:highlight w:val="none"/>
          <w:u w:val="none"/>
          <w:shd w:val="clear" w:fill="auto"/>
          <w:lang w:val="en-US" w:eastAsia="zh-CN" w:bidi="en-US"/>
        </w:rPr>
      </w:pPr>
      <w:r>
        <w:rPr>
          <w:rFonts w:hint="eastAsia" w:ascii="方正仿宋简体" w:hAnsi="方正仿宋简体" w:eastAsia="方正仿宋简体" w:cs="方正仿宋简体"/>
          <w:b w:val="0"/>
          <w:bCs w:val="0"/>
          <w:color w:val="auto"/>
          <w:kern w:val="0"/>
          <w:sz w:val="32"/>
          <w:szCs w:val="32"/>
          <w:highlight w:val="none"/>
          <w:u w:val="none"/>
          <w:shd w:val="clear" w:fill="auto"/>
          <w:lang w:val="en-US" w:eastAsia="zh-CN" w:bidi="en-US"/>
        </w:rPr>
        <w:t>组织开展退化草原专项调查，为退化草原精细化、有效性治理提供依据。推进草原有害生物预警监测和防治体系建设；开展退化草地改良治理，实施围栏、退化草原改良、人工种草修复，加强虫鼠、毒害草等有害生物治理；完善草原火灾突发事件应急预案，加强草原火情监测预警和火灾防控；恢复草地植被种群，逐步提升草原生态功能和生产功能。</w:t>
      </w:r>
    </w:p>
    <w:p w14:paraId="59EDD21B">
      <w:pPr>
        <w:pStyle w:val="9"/>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auto"/>
          <w:kern w:val="0"/>
          <w:sz w:val="32"/>
          <w:szCs w:val="32"/>
          <w:highlight w:val="none"/>
          <w:u w:val="none"/>
          <w:shd w:val="clear" w:fill="auto"/>
          <w:lang w:val="en-US" w:eastAsia="zh-CN" w:bidi="en-US"/>
        </w:rPr>
      </w:pPr>
      <w:r>
        <w:rPr>
          <w:rFonts w:hint="eastAsia" w:ascii="方正仿宋简体" w:hAnsi="方正仿宋简体" w:eastAsia="方正仿宋简体" w:cs="方正仿宋简体"/>
          <w:b/>
          <w:bCs/>
          <w:color w:val="auto"/>
          <w:kern w:val="0"/>
          <w:sz w:val="32"/>
          <w:szCs w:val="32"/>
          <w:highlight w:val="none"/>
          <w:u w:val="none"/>
          <w:shd w:val="clear" w:fill="auto"/>
          <w:lang w:val="en-US" w:eastAsia="zh-CN" w:bidi="en-US"/>
        </w:rPr>
        <w:t>三、河湖湿地生物多样性保护</w:t>
      </w:r>
    </w:p>
    <w:p w14:paraId="05E2A250">
      <w:pPr>
        <w:pStyle w:val="9"/>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方正仿宋简体" w:hAnsi="方正仿宋简体" w:eastAsia="方正仿宋简体" w:cs="方正仿宋简体"/>
          <w:b w:val="0"/>
          <w:bCs w:val="0"/>
          <w:color w:val="auto"/>
          <w:kern w:val="0"/>
          <w:sz w:val="32"/>
          <w:szCs w:val="32"/>
          <w:highlight w:val="none"/>
          <w:u w:val="none"/>
          <w:shd w:val="clear" w:fill="auto"/>
          <w:lang w:val="en-US" w:eastAsia="zh-CN" w:bidi="en-US"/>
        </w:rPr>
      </w:pPr>
      <w:r>
        <w:rPr>
          <w:rFonts w:hint="eastAsia" w:ascii="方正仿宋简体" w:hAnsi="方正仿宋简体" w:eastAsia="方正仿宋简体" w:cs="方正仿宋简体"/>
          <w:b w:val="0"/>
          <w:bCs w:val="0"/>
          <w:color w:val="auto"/>
          <w:kern w:val="0"/>
          <w:sz w:val="32"/>
          <w:szCs w:val="32"/>
          <w:highlight w:val="none"/>
          <w:u w:val="none"/>
          <w:shd w:val="clear" w:fill="auto"/>
          <w:lang w:val="en-US" w:eastAsia="zh-CN" w:bidi="en-US"/>
        </w:rPr>
        <w:t>以河湖湿地保护修复为导向，大力推进伊犁河、萨尔布拉克河、果子沟河等重要流域水生态保护和综合治理，提高水系连通性；以提高生态功能为目标，重点对区域水环境进行综合治理，进行生态护坡建设，提高水土保持能力；实施伊犁河流域水污染综合整治和水生态修复工程，提升污水收集处理能力、持续加强水土保持工作；稳步推进农村生活垃圾分类处理，以河湖缓冲带生态修复、入河排污口整治、流域环境风险排查为重点，加强养殖污染整治，减少农业面源污染，保障区域河流稳定达到水质标准；开展伊犁河河谷次生林生态修复工程，保护提升湿地生态系统功能稳定性和生物多样性，稳定和扩大湿地面积，重建湿地生态缓冲带，恢复湿地生境，提高湿地水源涵养功能，提升湿地生态系统服务能力。</w:t>
      </w:r>
    </w:p>
    <w:p w14:paraId="17608AD3">
      <w:pPr>
        <w:pageBreakBefore w:val="0"/>
        <w:numPr>
          <w:ilvl w:val="0"/>
          <w:numId w:val="0"/>
        </w:numPr>
        <w:shd w:val="clea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auto"/>
          <w:kern w:val="0"/>
          <w:sz w:val="32"/>
          <w:szCs w:val="32"/>
          <w:highlight w:val="none"/>
          <w:u w:val="none"/>
          <w:lang w:val="en-US" w:eastAsia="zh-CN" w:bidi="en-US"/>
        </w:rPr>
      </w:pPr>
      <w:r>
        <w:rPr>
          <w:rFonts w:hint="eastAsia" w:ascii="方正仿宋简体" w:hAnsi="方正仿宋简体" w:eastAsia="方正仿宋简体" w:cs="方正仿宋简体"/>
          <w:b/>
          <w:bCs/>
          <w:color w:val="auto"/>
          <w:kern w:val="0"/>
          <w:sz w:val="32"/>
          <w:szCs w:val="32"/>
          <w:highlight w:val="none"/>
          <w:lang w:val="en-US" w:eastAsia="zh-CN" w:bidi="en-US"/>
        </w:rPr>
        <w:t>四、</w:t>
      </w:r>
      <w:r>
        <w:rPr>
          <w:rFonts w:hint="eastAsia" w:ascii="方正仿宋简体" w:hAnsi="方正仿宋简体" w:eastAsia="方正仿宋简体" w:cs="方正仿宋简体"/>
          <w:b/>
          <w:bCs/>
          <w:color w:val="auto"/>
          <w:kern w:val="0"/>
          <w:sz w:val="32"/>
          <w:szCs w:val="32"/>
          <w:highlight w:val="none"/>
          <w:u w:val="none"/>
          <w:lang w:val="en-US" w:eastAsia="zh-CN" w:bidi="en-US"/>
        </w:rPr>
        <w:t>加快风沙源区和沙尘路径区治理</w:t>
      </w:r>
    </w:p>
    <w:p w14:paraId="4A50563B">
      <w:pPr>
        <w:pageBreakBefore w:val="0"/>
        <w:numPr>
          <w:ilvl w:val="0"/>
          <w:numId w:val="0"/>
        </w:numPr>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highlight w:val="none"/>
          <w:u w:val="none"/>
          <w:lang w:val="en-US" w:eastAsia="zh-CN" w:bidi="en-US"/>
        </w:rPr>
      </w:pPr>
      <w:r>
        <w:rPr>
          <w:rFonts w:hint="eastAsia" w:ascii="方正仿宋简体" w:hAnsi="方正仿宋简体" w:eastAsia="方正仿宋简体" w:cs="方正仿宋简体"/>
          <w:color w:val="auto"/>
          <w:kern w:val="0"/>
          <w:sz w:val="32"/>
          <w:szCs w:val="32"/>
          <w:highlight w:val="none"/>
          <w:u w:val="none"/>
          <w:lang w:val="en-US" w:eastAsia="zh-CN" w:bidi="en-US"/>
        </w:rPr>
        <w:t>通过造林种草、合理调配生态用水，增加林草植被；通过设置沙障、砾石压砂等措施固定流动和半流动沙丘；通过保护性耕作、水土保持、配套水源工程建设等措施，减少起沙扬尘；通过禁止滥樵、滥采、滥牧，促进荒漠植被自然修复，遏制沙化扩展。重点推进图开沙漠防沙带沙化土地治理，适度发展沙产业。加大投入力度，积极推进乔灌结合的防风固沙林网、林带、片林建设，降低风速，有效减轻大气沙尘危害。</w:t>
      </w:r>
    </w:p>
    <w:p w14:paraId="32652205">
      <w:pPr>
        <w:pageBreakBefore w:val="0"/>
        <w:numPr>
          <w:ilvl w:val="0"/>
          <w:numId w:val="0"/>
        </w:numPr>
        <w:shd w:val="clea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auto"/>
          <w:sz w:val="32"/>
          <w:szCs w:val="32"/>
          <w:highlight w:val="none"/>
          <w:u w:val="none"/>
          <w:lang w:eastAsia="zh-CN"/>
        </w:rPr>
      </w:pPr>
      <w:r>
        <w:rPr>
          <w:rFonts w:hint="eastAsia" w:ascii="方正仿宋简体" w:hAnsi="方正仿宋简体" w:eastAsia="方正仿宋简体" w:cs="方正仿宋简体"/>
          <w:b/>
          <w:bCs/>
          <w:color w:val="auto"/>
          <w:sz w:val="32"/>
          <w:szCs w:val="32"/>
          <w:highlight w:val="none"/>
          <w:lang w:val="en-US" w:eastAsia="zh-CN" w:bidi="en-US"/>
        </w:rPr>
        <w:t>五、</w:t>
      </w:r>
      <w:r>
        <w:rPr>
          <w:rFonts w:hint="eastAsia" w:ascii="方正仿宋简体" w:hAnsi="方正仿宋简体" w:eastAsia="方正仿宋简体" w:cs="方正仿宋简体"/>
          <w:b/>
          <w:bCs/>
          <w:color w:val="auto"/>
          <w:sz w:val="32"/>
          <w:szCs w:val="32"/>
          <w:highlight w:val="none"/>
          <w:u w:val="none"/>
          <w:lang w:eastAsia="zh-CN"/>
        </w:rPr>
        <w:t>推进沙漠生态系统建设</w:t>
      </w:r>
    </w:p>
    <w:p w14:paraId="69B4529E">
      <w:pPr>
        <w:pageBreakBefore w:val="0"/>
        <w:numPr>
          <w:ilvl w:val="0"/>
          <w:numId w:val="0"/>
        </w:numPr>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sz w:val="32"/>
          <w:szCs w:val="32"/>
          <w:highlight w:val="none"/>
          <w:u w:val="none"/>
          <w:lang w:eastAsia="zh-CN"/>
        </w:rPr>
      </w:pPr>
      <w:r>
        <w:rPr>
          <w:rFonts w:hint="eastAsia" w:ascii="方正仿宋简体" w:hAnsi="方正仿宋简体" w:eastAsia="方正仿宋简体" w:cs="方正仿宋简体"/>
          <w:color w:val="auto"/>
          <w:sz w:val="32"/>
          <w:szCs w:val="32"/>
          <w:highlight w:val="none"/>
          <w:u w:val="none"/>
          <w:lang w:eastAsia="zh-CN"/>
        </w:rPr>
        <w:t>顺应自然、尊重规律、防用结合，推进沙漠生态系统防沙之害、用沙之利、人沙和谐，在防沙治沙的同时合理发挥沙漠的生态功能和经济功能。创新沙漠治理体制，科学固沙治沙防沙，重点实施锁边防风固沙工程，强化沙地边缘地区生态屏障建设，大力治理流动沙丘，在适宜地区设立沙化土地封育保护区，阻止沙漠对生态生产生活空间的侵蚀。积极发展治沙先进技术和产业，大力开发沙漠旅游、沙漠种植、沙漠文化，实现沙漠生态功能的转化增值。</w:t>
      </w:r>
    </w:p>
    <w:p w14:paraId="4D8A2CAE">
      <w:pPr>
        <w:pageBreakBefore w:val="0"/>
        <w:numPr>
          <w:ilvl w:val="0"/>
          <w:numId w:val="0"/>
        </w:numPr>
        <w:shd w:val="clea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auto"/>
          <w:kern w:val="0"/>
          <w:sz w:val="32"/>
          <w:szCs w:val="32"/>
          <w:highlight w:val="none"/>
          <w:u w:val="none"/>
          <w:lang w:val="en-US" w:eastAsia="zh-CN" w:bidi="en-US"/>
        </w:rPr>
      </w:pPr>
      <w:r>
        <w:rPr>
          <w:rFonts w:hint="eastAsia" w:ascii="方正仿宋简体" w:hAnsi="方正仿宋简体" w:eastAsia="方正仿宋简体" w:cs="方正仿宋简体"/>
          <w:b/>
          <w:bCs/>
          <w:color w:val="auto"/>
          <w:kern w:val="0"/>
          <w:sz w:val="32"/>
          <w:szCs w:val="32"/>
          <w:highlight w:val="none"/>
          <w:lang w:val="en-US" w:eastAsia="zh-CN" w:bidi="en-US"/>
        </w:rPr>
        <w:t>六、</w:t>
      </w:r>
      <w:r>
        <w:rPr>
          <w:rFonts w:hint="eastAsia" w:ascii="方正仿宋简体" w:hAnsi="方正仿宋简体" w:eastAsia="方正仿宋简体" w:cs="方正仿宋简体"/>
          <w:b/>
          <w:bCs/>
          <w:color w:val="auto"/>
          <w:kern w:val="0"/>
          <w:sz w:val="32"/>
          <w:szCs w:val="32"/>
          <w:highlight w:val="none"/>
          <w:u w:val="none"/>
          <w:lang w:val="en-US" w:eastAsia="zh-CN" w:bidi="en-US"/>
        </w:rPr>
        <w:t>积极推进沙漠治理</w:t>
      </w:r>
    </w:p>
    <w:p w14:paraId="3D37C154">
      <w:pPr>
        <w:pageBreakBefore w:val="0"/>
        <w:numPr>
          <w:ilvl w:val="0"/>
          <w:numId w:val="0"/>
        </w:numPr>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highlight w:val="none"/>
          <w:u w:val="none"/>
          <w:lang w:val="en-US" w:eastAsia="zh-CN" w:bidi="en-US"/>
        </w:rPr>
      </w:pPr>
      <w:r>
        <w:rPr>
          <w:rFonts w:hint="eastAsia" w:ascii="方正仿宋简体" w:hAnsi="方正仿宋简体" w:eastAsia="方正仿宋简体" w:cs="方正仿宋简体"/>
          <w:color w:val="auto"/>
          <w:kern w:val="0"/>
          <w:sz w:val="32"/>
          <w:szCs w:val="32"/>
          <w:highlight w:val="none"/>
          <w:u w:val="none"/>
          <w:lang w:val="en-US" w:eastAsia="zh-CN" w:bidi="en-US"/>
        </w:rPr>
        <w:t>通过林草植被保护和建设、水土保持、雨水集蓄利用、淤地坝建设及土地整治、草食畜牧业发展等措施，加大水土流失以及荒漠化严重地区综合治理力度。通过人工造林、封沙育林育草等措施，加快图开沙漠周边防沙治沙。</w:t>
      </w:r>
    </w:p>
    <w:p w14:paraId="4B69C6CA">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lang w:val="en-US" w:eastAsia="zh-CN"/>
        </w:rPr>
      </w:pPr>
      <w:bookmarkStart w:id="45" w:name="_Toc25792_WPSOffice_Level2"/>
      <w:bookmarkStart w:id="46" w:name="_Toc26797_WPSOffice_Level2"/>
      <w:r>
        <w:rPr>
          <w:rFonts w:hint="eastAsia" w:ascii="方正楷体简体" w:hAnsi="方正楷体简体" w:eastAsia="方正楷体简体" w:cs="方正楷体简体"/>
          <w:b/>
          <w:bCs w:val="0"/>
          <w:sz w:val="32"/>
          <w:szCs w:val="32"/>
          <w:lang w:val="en-US" w:eastAsia="zh-CN"/>
        </w:rPr>
        <w:t>第四节  林草科技推广服务体系建设</w:t>
      </w:r>
      <w:bookmarkEnd w:id="45"/>
      <w:bookmarkEnd w:id="46"/>
    </w:p>
    <w:p w14:paraId="01B5A30E">
      <w:pPr>
        <w:pageBreakBefore w:val="0"/>
        <w:widowControl/>
        <w:kinsoku/>
        <w:wordWrap/>
        <w:overflowPunct/>
        <w:topLinePunct w:val="0"/>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sz w:val="32"/>
          <w:szCs w:val="32"/>
        </w:rPr>
        <w:t>结合</w:t>
      </w:r>
      <w:r>
        <w:rPr>
          <w:rFonts w:hint="eastAsia" w:ascii="方正仿宋简体" w:hAnsi="方正仿宋简体" w:eastAsia="方正仿宋简体" w:cs="方正仿宋简体"/>
          <w:sz w:val="32"/>
          <w:szCs w:val="32"/>
          <w:lang w:eastAsia="zh-CN"/>
        </w:rPr>
        <w:t>县域</w:t>
      </w:r>
      <w:r>
        <w:rPr>
          <w:rFonts w:hint="eastAsia" w:ascii="方正仿宋简体" w:hAnsi="方正仿宋简体" w:eastAsia="方正仿宋简体" w:cs="方正仿宋简体"/>
          <w:sz w:val="32"/>
          <w:szCs w:val="32"/>
        </w:rPr>
        <w:t>林</w:t>
      </w:r>
      <w:r>
        <w:rPr>
          <w:rFonts w:hint="eastAsia" w:ascii="方正仿宋简体" w:hAnsi="方正仿宋简体" w:eastAsia="方正仿宋简体" w:cs="方正仿宋简体"/>
          <w:sz w:val="32"/>
          <w:szCs w:val="32"/>
          <w:lang w:eastAsia="zh-CN"/>
        </w:rPr>
        <w:t>草</w:t>
      </w:r>
      <w:r>
        <w:rPr>
          <w:rFonts w:hint="eastAsia" w:ascii="方正仿宋简体" w:hAnsi="方正仿宋简体" w:eastAsia="方正仿宋简体" w:cs="方正仿宋简体"/>
          <w:sz w:val="32"/>
          <w:szCs w:val="32"/>
        </w:rPr>
        <w:t>生产发展实际，以林果业提质增效为手段，大力开展技术培训，提高基层林</w:t>
      </w:r>
      <w:r>
        <w:rPr>
          <w:rFonts w:hint="eastAsia" w:ascii="方正仿宋简体" w:hAnsi="方正仿宋简体" w:eastAsia="方正仿宋简体" w:cs="方正仿宋简体"/>
          <w:sz w:val="32"/>
          <w:szCs w:val="32"/>
          <w:lang w:eastAsia="zh-CN"/>
        </w:rPr>
        <w:t>草</w:t>
      </w:r>
      <w:r>
        <w:rPr>
          <w:rFonts w:hint="eastAsia" w:ascii="方正仿宋简体" w:hAnsi="方正仿宋简体" w:eastAsia="方正仿宋简体" w:cs="方正仿宋简体"/>
          <w:sz w:val="32"/>
          <w:szCs w:val="32"/>
        </w:rPr>
        <w:t>技术人员的技术水平，加速新品种、新技术的实验与推广进程，为林</w:t>
      </w:r>
      <w:r>
        <w:rPr>
          <w:rFonts w:hint="eastAsia" w:ascii="方正仿宋简体" w:hAnsi="方正仿宋简体" w:eastAsia="方正仿宋简体" w:cs="方正仿宋简体"/>
          <w:sz w:val="32"/>
          <w:szCs w:val="32"/>
          <w:lang w:eastAsia="zh-CN"/>
        </w:rPr>
        <w:t>草</w:t>
      </w:r>
      <w:r>
        <w:rPr>
          <w:rFonts w:hint="eastAsia" w:ascii="方正仿宋简体" w:hAnsi="方正仿宋简体" w:eastAsia="方正仿宋简体" w:cs="方正仿宋简体"/>
          <w:sz w:val="32"/>
          <w:szCs w:val="32"/>
        </w:rPr>
        <w:t>增产，林农增收打好基础。采用集中培训与现场实地培训相结合，分层次、分批次、针对性开展科技培训。本着“干什么、学什么、缺什么、教什么”和“实用、实际、实效”的原则，以理论培训和实践结合，突出实际操作、实用技术开展培训。主要以林果示范园建设、林果标准化栽培和丰产管理技术、有害生物防治、防护林营造和管护、林果产品的精深加工等为培训内容。培训对象为各乡镇负责林</w:t>
      </w:r>
      <w:r>
        <w:rPr>
          <w:rFonts w:hint="eastAsia" w:ascii="方正仿宋简体" w:hAnsi="方正仿宋简体" w:eastAsia="方正仿宋简体" w:cs="方正仿宋简体"/>
          <w:sz w:val="32"/>
          <w:szCs w:val="32"/>
          <w:lang w:eastAsia="zh-CN"/>
        </w:rPr>
        <w:t>草</w:t>
      </w:r>
      <w:r>
        <w:rPr>
          <w:rFonts w:hint="eastAsia" w:ascii="方正仿宋简体" w:hAnsi="方正仿宋简体" w:eastAsia="方正仿宋简体" w:cs="方正仿宋简体"/>
          <w:sz w:val="32"/>
          <w:szCs w:val="32"/>
        </w:rPr>
        <w:t>的领导和林</w:t>
      </w:r>
      <w:r>
        <w:rPr>
          <w:rFonts w:hint="eastAsia" w:ascii="方正仿宋简体" w:hAnsi="方正仿宋简体" w:eastAsia="方正仿宋简体" w:cs="方正仿宋简体"/>
          <w:sz w:val="32"/>
          <w:szCs w:val="32"/>
          <w:lang w:eastAsia="zh-CN"/>
        </w:rPr>
        <w:t>草</w:t>
      </w:r>
      <w:r>
        <w:rPr>
          <w:rFonts w:hint="eastAsia" w:ascii="方正仿宋简体" w:hAnsi="方正仿宋简体" w:eastAsia="方正仿宋简体" w:cs="方正仿宋简体"/>
          <w:sz w:val="32"/>
          <w:szCs w:val="32"/>
        </w:rPr>
        <w:t>系统全体技术人员、广大果农群众和科技示范户。规划期内计划培训人员</w:t>
      </w:r>
      <w:r>
        <w:rPr>
          <w:rFonts w:hint="default"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万人次，发放各类技术材料</w:t>
      </w:r>
      <w:r>
        <w:rPr>
          <w:rFonts w:hint="default" w:ascii="Times New Roman" w:hAnsi="Times New Roman" w:eastAsia="方正仿宋简体" w:cs="Times New Roman"/>
          <w:sz w:val="32"/>
          <w:szCs w:val="32"/>
        </w:rPr>
        <w:t>1</w:t>
      </w:r>
      <w:r>
        <w:rPr>
          <w:rFonts w:hint="eastAsia" w:ascii="方正仿宋简体" w:hAnsi="方正仿宋简体" w:eastAsia="方正仿宋简体" w:cs="方正仿宋简体"/>
          <w:sz w:val="32"/>
          <w:szCs w:val="32"/>
        </w:rPr>
        <w:t>万份。</w:t>
      </w:r>
      <w:bookmarkStart w:id="47" w:name="bookmark31"/>
      <w:bookmarkStart w:id="48" w:name="bookmark30"/>
      <w:bookmarkStart w:id="49" w:name="bookmark29"/>
      <w:bookmarkStart w:id="50" w:name="_Toc15470_WPSOffice_Level2"/>
    </w:p>
    <w:bookmarkEnd w:id="47"/>
    <w:bookmarkEnd w:id="48"/>
    <w:bookmarkEnd w:id="49"/>
    <w:p w14:paraId="55056444">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rPr>
      </w:pPr>
      <w:bookmarkStart w:id="51" w:name="_Toc26733_WPSOffice_Level2"/>
      <w:r>
        <w:rPr>
          <w:rFonts w:hint="eastAsia" w:ascii="方正楷体简体" w:hAnsi="方正楷体简体" w:eastAsia="方正楷体简体" w:cs="方正楷体简体"/>
          <w:b/>
          <w:bCs w:val="0"/>
          <w:sz w:val="32"/>
          <w:szCs w:val="32"/>
          <w:lang w:val="en-US" w:eastAsia="zh-CN"/>
        </w:rPr>
        <w:t>第五节  林业有害生物防控</w:t>
      </w:r>
      <w:bookmarkEnd w:id="50"/>
      <w:bookmarkEnd w:id="51"/>
    </w:p>
    <w:p w14:paraId="632CC4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eastAsia="zh-CN"/>
        </w:rPr>
      </w:pPr>
      <w:r>
        <w:rPr>
          <w:rFonts w:hint="default" w:ascii="Times New Roman" w:hAnsi="Times New Roman" w:eastAsia="方正仿宋简体" w:cs="Times New Roman"/>
          <w:sz w:val="32"/>
          <w:szCs w:val="32"/>
          <w:lang w:val="en-US" w:eastAsia="zh-CN"/>
        </w:rPr>
        <w:t>1.</w:t>
      </w:r>
      <w:r>
        <w:rPr>
          <w:rFonts w:hint="eastAsia" w:ascii="方正仿宋简体" w:hAnsi="方正仿宋简体" w:eastAsia="方正仿宋简体" w:cs="方正仿宋简体"/>
          <w:sz w:val="32"/>
          <w:szCs w:val="32"/>
        </w:rPr>
        <w:t>加强森林资源灾害防控。建立健全重大森林有害生物灾害防控地方政府负责制，将森林有害生物灾害纳入防灾减灾救灾体系，健全重大林业有害生物监管和联防联治机制。以体系建设为基础，重大项目为支撑，通过工程治理全力遏制苹果病害、光肩星天牛、白蜡窄吉丁等重大林业有害生物发生危害程度，有力控制野果林蚣壳虫、苹果小吉丁虫、等病虫害的发生，逐步实现由被动减灾向主动御灾的转变；进一步加强林业有害生物防控工作基础设施建设，全面提高危险性林业有害生物的预防和除治水平；进一步提升应急防控能力，严密防范松材线虫、美国白蛾等外来有害生物侵入，做到及早发现，</w:t>
      </w:r>
      <w:r>
        <w:rPr>
          <w:rFonts w:hint="eastAsia" w:ascii="方正仿宋简体" w:hAnsi="方正仿宋简体" w:eastAsia="方正仿宋简体" w:cs="方正仿宋简体"/>
          <w:sz w:val="32"/>
          <w:szCs w:val="32"/>
          <w:lang w:eastAsia="zh-CN"/>
        </w:rPr>
        <w:t>早防治</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（林检）</w:t>
      </w:r>
    </w:p>
    <w:p w14:paraId="241F0D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强化监测调查，提高预警能力，</w:t>
      </w:r>
      <w:r>
        <w:rPr>
          <w:rFonts w:hint="eastAsia" w:ascii="方正仿宋简体" w:hAnsi="方正仿宋简体" w:eastAsia="方正仿宋简体" w:cs="方正仿宋简体"/>
          <w:sz w:val="32"/>
          <w:szCs w:val="32"/>
        </w:rPr>
        <w:t>林</w:t>
      </w:r>
      <w:r>
        <w:rPr>
          <w:rFonts w:hint="eastAsia" w:ascii="方正仿宋简体" w:hAnsi="方正仿宋简体" w:eastAsia="方正仿宋简体" w:cs="方正仿宋简体"/>
          <w:sz w:val="32"/>
          <w:szCs w:val="32"/>
          <w:lang w:eastAsia="zh-CN"/>
        </w:rPr>
        <w:t>草</w:t>
      </w:r>
      <w:r>
        <w:rPr>
          <w:rFonts w:hint="eastAsia" w:ascii="方正仿宋简体" w:hAnsi="方正仿宋简体" w:eastAsia="方正仿宋简体" w:cs="方正仿宋简体"/>
          <w:sz w:val="32"/>
          <w:szCs w:val="32"/>
        </w:rPr>
        <w:t>有害生物成灾率在</w:t>
      </w:r>
      <w:r>
        <w:rPr>
          <w:rFonts w:hint="default" w:ascii="Times New Roman" w:hAnsi="Times New Roman" w:eastAsia="方正仿宋简体" w:cs="Times New Roman"/>
          <w:sz w:val="32"/>
          <w:szCs w:val="32"/>
        </w:rPr>
        <w:t>3</w:t>
      </w:r>
      <w:r>
        <w:rPr>
          <w:rFonts w:hint="eastAsia" w:ascii="Times New Roman" w:hAnsi="Times New Roman" w:eastAsia="方正仿宋简体" w:cs="Times New Roman"/>
          <w:sz w:val="32"/>
          <w:szCs w:val="32"/>
          <w:lang w:val="en-US" w:eastAsia="zh-CN"/>
        </w:rPr>
        <w:t>%</w:t>
      </w:r>
      <w:r>
        <w:rPr>
          <w:rFonts w:hint="eastAsia" w:ascii="方正仿宋简体" w:hAnsi="方正仿宋简体" w:eastAsia="方正仿宋简体" w:cs="方正仿宋简体"/>
          <w:sz w:val="32"/>
          <w:szCs w:val="32"/>
        </w:rPr>
        <w:t>以下</w:t>
      </w:r>
      <w:r>
        <w:rPr>
          <w:rFonts w:hint="eastAsia" w:ascii="方正仿宋简体" w:hAnsi="方正仿宋简体" w:eastAsia="方正仿宋简体" w:cs="方正仿宋简体"/>
          <w:sz w:val="32"/>
          <w:szCs w:val="32"/>
          <w:lang w:eastAsia="zh-CN"/>
        </w:rPr>
        <w:t>。建立完善监测预警体系，</w:t>
      </w:r>
      <w:r>
        <w:rPr>
          <w:rFonts w:hint="eastAsia" w:ascii="方正仿宋简体" w:hAnsi="方正仿宋简体" w:eastAsia="方正仿宋简体" w:cs="方正仿宋简体"/>
          <w:sz w:val="32"/>
          <w:szCs w:val="32"/>
        </w:rPr>
        <w:t>测报准确率在</w:t>
      </w:r>
      <w:r>
        <w:rPr>
          <w:rFonts w:hint="default" w:ascii="Times New Roman" w:hAnsi="Times New Roman" w:eastAsia="方正仿宋简体" w:cs="Times New Roman"/>
          <w:sz w:val="32"/>
          <w:szCs w:val="32"/>
        </w:rPr>
        <w:t>90%</w:t>
      </w:r>
      <w:r>
        <w:rPr>
          <w:rFonts w:hint="eastAsia" w:ascii="方正仿宋简体" w:hAnsi="方正仿宋简体" w:eastAsia="方正仿宋简体" w:cs="方正仿宋简体"/>
          <w:sz w:val="32"/>
          <w:szCs w:val="32"/>
        </w:rPr>
        <w:t>以上</w:t>
      </w:r>
      <w:r>
        <w:rPr>
          <w:rFonts w:hint="eastAsia" w:ascii="方正仿宋简体" w:hAnsi="方正仿宋简体" w:eastAsia="方正仿宋简体" w:cs="方正仿宋简体"/>
          <w:sz w:val="32"/>
          <w:szCs w:val="32"/>
          <w:lang w:eastAsia="zh-CN"/>
        </w:rPr>
        <w:t>。严格检疫执法，提升检疫御灾能力，林业有害生物</w:t>
      </w:r>
      <w:r>
        <w:rPr>
          <w:rFonts w:hint="eastAsia" w:ascii="方正仿宋简体" w:hAnsi="方正仿宋简体" w:eastAsia="方正仿宋简体" w:cs="方正仿宋简体"/>
          <w:sz w:val="32"/>
          <w:szCs w:val="32"/>
        </w:rPr>
        <w:t>产地检疫率达到1</w:t>
      </w:r>
      <w:r>
        <w:rPr>
          <w:rFonts w:hint="eastAsia" w:ascii="Times New Roman" w:hAnsi="Times New Roman" w:eastAsia="方正仿宋简体" w:cs="Times New Roman"/>
          <w:sz w:val="32"/>
          <w:szCs w:val="32"/>
        </w:rPr>
        <w:t>00%</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实行科学防控，提高林业有害生物治理成效，</w:t>
      </w:r>
      <w:r>
        <w:rPr>
          <w:rFonts w:hint="eastAsia" w:ascii="方正仿宋简体" w:hAnsi="方正仿宋简体" w:eastAsia="方正仿宋简体" w:cs="方正仿宋简体"/>
          <w:sz w:val="32"/>
          <w:szCs w:val="32"/>
        </w:rPr>
        <w:t>无公害防治率在</w:t>
      </w:r>
      <w:r>
        <w:rPr>
          <w:rFonts w:hint="eastAsia" w:ascii="Times New Roman" w:hAnsi="Times New Roman" w:eastAsia="方正仿宋简体" w:cs="Times New Roman"/>
          <w:sz w:val="32"/>
          <w:szCs w:val="32"/>
          <w:lang w:val="en-US" w:eastAsia="zh-CN"/>
        </w:rPr>
        <w:t>90</w:t>
      </w:r>
      <w:r>
        <w:rPr>
          <w:rFonts w:hint="eastAsia" w:ascii="Times New Roman" w:hAnsi="Times New Roman" w:eastAsia="方正仿宋简体" w:cs="Times New Roman"/>
          <w:sz w:val="32"/>
          <w:szCs w:val="32"/>
        </w:rPr>
        <w:t>%</w:t>
      </w:r>
      <w:r>
        <w:rPr>
          <w:rFonts w:hint="eastAsia" w:ascii="方正仿宋简体" w:hAnsi="方正仿宋简体" w:eastAsia="方正仿宋简体" w:cs="方正仿宋简体"/>
          <w:sz w:val="32"/>
          <w:szCs w:val="32"/>
        </w:rPr>
        <w:t>以上</w:t>
      </w:r>
      <w:r>
        <w:rPr>
          <w:rFonts w:hint="eastAsia" w:ascii="方正仿宋简体" w:hAnsi="方正仿宋简体" w:eastAsia="方正仿宋简体" w:cs="方正仿宋简体"/>
          <w:sz w:val="32"/>
          <w:szCs w:val="32"/>
          <w:lang w:eastAsia="zh-CN"/>
        </w:rPr>
        <w:t>。</w:t>
      </w:r>
    </w:p>
    <w:p w14:paraId="27DC35DB">
      <w:pPr>
        <w:pageBreakBefore w:val="0"/>
        <w:kinsoku/>
        <w:wordWrap/>
        <w:overflowPunct/>
        <w:topLinePunct w:val="0"/>
        <w:autoSpaceDN/>
        <w:bidi w:val="0"/>
        <w:adjustRightInd/>
        <w:snapToGrid/>
        <w:spacing w:beforeAutospacing="0" w:afterAutospacing="0" w:line="560" w:lineRule="exact"/>
        <w:ind w:left="0" w:leftChars="0" w:right="0" w:firstLine="676"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9"/>
          <w:sz w:val="32"/>
          <w:szCs w:val="32"/>
        </w:rPr>
        <w:t>建立完善监测预警体系。加强现有</w:t>
      </w:r>
      <w:r>
        <w:rPr>
          <w:rFonts w:hint="eastAsia" w:ascii="方正仿宋简体" w:hAnsi="方正仿宋简体" w:eastAsia="方正仿宋简体" w:cs="方正仿宋简体"/>
          <w:spacing w:val="9"/>
          <w:sz w:val="32"/>
          <w:szCs w:val="32"/>
          <w:lang w:val="en-US" w:eastAsia="zh-CN"/>
        </w:rPr>
        <w:t>1</w:t>
      </w:r>
      <w:r>
        <w:rPr>
          <w:rFonts w:hint="eastAsia" w:ascii="方正仿宋简体" w:hAnsi="方正仿宋简体" w:eastAsia="方正仿宋简体" w:cs="方正仿宋简体"/>
          <w:spacing w:val="9"/>
          <w:sz w:val="32"/>
          <w:szCs w:val="32"/>
        </w:rPr>
        <w:t>个测报站点建设与管</w:t>
      </w:r>
      <w:r>
        <w:rPr>
          <w:rFonts w:hint="eastAsia" w:ascii="方正仿宋简体" w:hAnsi="方正仿宋简体" w:eastAsia="方正仿宋简体" w:cs="方正仿宋简体"/>
          <w:spacing w:val="5"/>
          <w:sz w:val="32"/>
          <w:szCs w:val="32"/>
        </w:rPr>
        <w:t>理，构建以以州级测报站为纽带、以乡</w:t>
      </w:r>
      <w:r>
        <w:rPr>
          <w:rFonts w:hint="eastAsia" w:ascii="方正仿宋简体" w:hAnsi="方正仿宋简体" w:eastAsia="方正仿宋简体" w:cs="方正仿宋简体"/>
          <w:spacing w:val="5"/>
          <w:sz w:val="32"/>
          <w:szCs w:val="32"/>
          <w:lang w:eastAsia="zh-CN"/>
        </w:rPr>
        <w:t>镇</w:t>
      </w:r>
      <w:r>
        <w:rPr>
          <w:rFonts w:hint="eastAsia" w:ascii="方正仿宋简体" w:hAnsi="方正仿宋简体" w:eastAsia="方正仿宋简体" w:cs="方正仿宋简体"/>
          <w:spacing w:val="5"/>
          <w:sz w:val="32"/>
          <w:szCs w:val="32"/>
        </w:rPr>
        <w:t>基层监测点为基础的县乡</w:t>
      </w:r>
      <w:r>
        <w:rPr>
          <w:rFonts w:hint="eastAsia" w:ascii="方正仿宋简体" w:hAnsi="方正仿宋简体" w:eastAsia="方正仿宋简体" w:cs="方正仿宋简体"/>
          <w:spacing w:val="5"/>
          <w:sz w:val="32"/>
          <w:szCs w:val="32"/>
          <w:lang w:eastAsia="zh-CN"/>
        </w:rPr>
        <w:t>二</w:t>
      </w:r>
      <w:r>
        <w:rPr>
          <w:rFonts w:hint="eastAsia" w:ascii="方正仿宋简体" w:hAnsi="方正仿宋简体" w:eastAsia="方正仿宋简体" w:cs="方正仿宋简体"/>
          <w:spacing w:val="5"/>
          <w:sz w:val="32"/>
          <w:szCs w:val="32"/>
        </w:rPr>
        <w:t>级林业</w:t>
      </w:r>
      <w:r>
        <w:rPr>
          <w:rFonts w:hint="eastAsia" w:ascii="方正仿宋简体" w:hAnsi="方正仿宋简体" w:eastAsia="方正仿宋简体" w:cs="方正仿宋简体"/>
          <w:spacing w:val="6"/>
          <w:sz w:val="32"/>
          <w:szCs w:val="32"/>
        </w:rPr>
        <w:t>有害生物监测预报网络体系。大力推广现代化高科技监测技术，</w:t>
      </w:r>
      <w:r>
        <w:rPr>
          <w:rFonts w:hint="eastAsia" w:ascii="方正仿宋简体" w:hAnsi="方正仿宋简体" w:eastAsia="方正仿宋简体" w:cs="方正仿宋简体"/>
          <w:spacing w:val="4"/>
          <w:sz w:val="32"/>
          <w:szCs w:val="32"/>
        </w:rPr>
        <w:t>确保</w:t>
      </w:r>
      <w:r>
        <w:rPr>
          <w:rFonts w:hint="eastAsia" w:ascii="方正仿宋简体" w:hAnsi="方正仿宋简体" w:eastAsia="方正仿宋简体" w:cs="方正仿宋简体"/>
          <w:spacing w:val="4"/>
          <w:sz w:val="32"/>
          <w:szCs w:val="32"/>
          <w:lang w:eastAsia="zh-CN"/>
        </w:rPr>
        <w:t>全县</w:t>
      </w:r>
      <w:r>
        <w:rPr>
          <w:rFonts w:hint="eastAsia" w:ascii="方正仿宋简体" w:hAnsi="方正仿宋简体" w:eastAsia="方正仿宋简体" w:cs="方正仿宋简体"/>
          <w:spacing w:val="4"/>
          <w:sz w:val="32"/>
          <w:szCs w:val="32"/>
        </w:rPr>
        <w:t>林业有害生物测报准确率达到</w:t>
      </w:r>
      <w:r>
        <w:rPr>
          <w:rFonts w:hint="default" w:ascii="Times New Roman" w:hAnsi="Times New Roman" w:eastAsia="方正仿宋简体" w:cs="Times New Roman"/>
          <w:spacing w:val="4"/>
          <w:sz w:val="32"/>
          <w:szCs w:val="32"/>
        </w:rPr>
        <w:t>90％</w:t>
      </w:r>
      <w:r>
        <w:rPr>
          <w:rFonts w:hint="eastAsia" w:ascii="方正仿宋简体" w:hAnsi="方正仿宋简体" w:eastAsia="方正仿宋简体" w:cs="方正仿宋简体"/>
          <w:spacing w:val="4"/>
          <w:sz w:val="32"/>
          <w:szCs w:val="32"/>
        </w:rPr>
        <w:t>以上。</w:t>
      </w:r>
    </w:p>
    <w:p w14:paraId="03CBF042">
      <w:pPr>
        <w:pageBreakBefore w:val="0"/>
        <w:kinsoku/>
        <w:wordWrap/>
        <w:overflowPunct/>
        <w:topLinePunct w:val="0"/>
        <w:autoSpaceDN/>
        <w:bidi w:val="0"/>
        <w:adjustRightInd/>
        <w:snapToGrid/>
        <w:spacing w:beforeAutospacing="0" w:afterAutospacing="0" w:line="560" w:lineRule="exact"/>
        <w:ind w:left="0" w:leftChars="0" w:right="0" w:firstLine="660" w:firstLineChars="200"/>
        <w:jc w:val="both"/>
        <w:textAlignment w:val="auto"/>
        <w:rPr>
          <w:rFonts w:hint="eastAsia" w:ascii="方正仿宋简体" w:hAnsi="方正仿宋简体" w:eastAsia="方正仿宋简体" w:cs="方正仿宋简体"/>
          <w:spacing w:val="6"/>
          <w:sz w:val="32"/>
          <w:szCs w:val="32"/>
        </w:rPr>
      </w:pPr>
      <w:r>
        <w:rPr>
          <w:rFonts w:hint="eastAsia" w:ascii="方正仿宋简体" w:hAnsi="方正仿宋简体" w:eastAsia="方正仿宋简体" w:cs="方正仿宋简体"/>
          <w:spacing w:val="5"/>
          <w:sz w:val="32"/>
          <w:szCs w:val="32"/>
        </w:rPr>
        <w:t>严格检疫执法，提升检疫御灾能力。严格执行引种审批、检疫要求书、检疫等级备案管理制度，全力抓好应施检疫的林业植物及其产品调运、仓储、加工、销售、造林全过程监管。重点加强林业植物及其产品的监管和检疫，积极构建林业植物检疫安全</w:t>
      </w:r>
      <w:r>
        <w:rPr>
          <w:rFonts w:hint="eastAsia" w:ascii="方正仿宋简体" w:hAnsi="方正仿宋简体" w:eastAsia="方正仿宋简体" w:cs="方正仿宋简体"/>
          <w:spacing w:val="6"/>
          <w:sz w:val="32"/>
          <w:szCs w:val="32"/>
        </w:rPr>
        <w:t>可追溯体系，确保</w:t>
      </w:r>
      <w:r>
        <w:rPr>
          <w:rFonts w:hint="eastAsia" w:ascii="方正仿宋简体" w:hAnsi="方正仿宋简体" w:eastAsia="方正仿宋简体" w:cs="方正仿宋简体"/>
          <w:spacing w:val="6"/>
          <w:sz w:val="32"/>
          <w:szCs w:val="32"/>
          <w:lang w:eastAsia="zh-CN"/>
        </w:rPr>
        <w:t>全县</w:t>
      </w:r>
      <w:r>
        <w:rPr>
          <w:rFonts w:hint="eastAsia" w:ascii="方正仿宋简体" w:hAnsi="方正仿宋简体" w:eastAsia="方正仿宋简体" w:cs="方正仿宋简体"/>
          <w:spacing w:val="6"/>
          <w:sz w:val="32"/>
          <w:szCs w:val="32"/>
        </w:rPr>
        <w:t>林业有害生物产地检疫率</w:t>
      </w:r>
      <w:r>
        <w:rPr>
          <w:rFonts w:hint="default" w:ascii="Times New Roman" w:hAnsi="Times New Roman" w:eastAsia="方正仿宋简体" w:cs="Times New Roman"/>
          <w:spacing w:val="6"/>
          <w:sz w:val="32"/>
          <w:szCs w:val="32"/>
        </w:rPr>
        <w:t>100％</w:t>
      </w:r>
      <w:r>
        <w:rPr>
          <w:rFonts w:hint="eastAsia" w:ascii="方正仿宋简体" w:hAnsi="方正仿宋简体" w:eastAsia="方正仿宋简体" w:cs="方正仿宋简体"/>
          <w:spacing w:val="6"/>
          <w:sz w:val="32"/>
          <w:szCs w:val="32"/>
        </w:rPr>
        <w:t>。</w:t>
      </w:r>
    </w:p>
    <w:p w14:paraId="03DF599B">
      <w:pPr>
        <w:pageBreakBefore w:val="0"/>
        <w:kinsoku/>
        <w:wordWrap/>
        <w:overflowPunct/>
        <w:topLinePunct w:val="0"/>
        <w:autoSpaceDN/>
        <w:bidi w:val="0"/>
        <w:adjustRightInd/>
        <w:snapToGrid/>
        <w:spacing w:beforeAutospacing="0" w:afterAutospacing="0" w:line="560" w:lineRule="exact"/>
        <w:ind w:left="0" w:leftChars="0" w:right="0" w:firstLine="656"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实行科学防控，提高林业有害生物治理成效。加大以无公害</w:t>
      </w:r>
      <w:r>
        <w:rPr>
          <w:rFonts w:hint="eastAsia" w:ascii="方正仿宋简体" w:hAnsi="方正仿宋简体" w:eastAsia="方正仿宋简体" w:cs="方正仿宋简体"/>
          <w:spacing w:val="5"/>
          <w:sz w:val="32"/>
          <w:szCs w:val="32"/>
        </w:rPr>
        <w:t>防治为主的综合防治技术以及航空作业防治、地面远程施药等先进技术手段的推广应用，确保</w:t>
      </w:r>
      <w:r>
        <w:rPr>
          <w:rFonts w:hint="eastAsia" w:ascii="方正仿宋简体" w:hAnsi="方正仿宋简体" w:eastAsia="方正仿宋简体" w:cs="方正仿宋简体"/>
          <w:spacing w:val="5"/>
          <w:sz w:val="32"/>
          <w:szCs w:val="32"/>
          <w:lang w:eastAsia="zh-CN"/>
        </w:rPr>
        <w:t>全县</w:t>
      </w:r>
      <w:r>
        <w:rPr>
          <w:rFonts w:hint="eastAsia" w:ascii="方正仿宋简体" w:hAnsi="方正仿宋简体" w:eastAsia="方正仿宋简体" w:cs="方正仿宋简体"/>
          <w:spacing w:val="5"/>
          <w:sz w:val="32"/>
          <w:szCs w:val="32"/>
        </w:rPr>
        <w:t>林业有害生物无公害防治率达</w:t>
      </w:r>
      <w:r>
        <w:rPr>
          <w:rFonts w:hint="eastAsia" w:ascii="方正仿宋简体" w:hAnsi="方正仿宋简体" w:eastAsia="方正仿宋简体" w:cs="方正仿宋简体"/>
          <w:spacing w:val="-10"/>
          <w:sz w:val="32"/>
          <w:szCs w:val="32"/>
        </w:rPr>
        <w:t>到</w:t>
      </w:r>
      <w:r>
        <w:rPr>
          <w:rFonts w:hint="default" w:ascii="Times New Roman" w:hAnsi="Times New Roman" w:eastAsia="方正仿宋简体" w:cs="Times New Roman"/>
          <w:spacing w:val="-10"/>
          <w:sz w:val="32"/>
          <w:szCs w:val="32"/>
        </w:rPr>
        <w:t>90％</w:t>
      </w:r>
      <w:r>
        <w:rPr>
          <w:rFonts w:hint="eastAsia" w:ascii="方正仿宋简体" w:hAnsi="方正仿宋简体" w:eastAsia="方正仿宋简体" w:cs="方正仿宋简体"/>
          <w:spacing w:val="-10"/>
          <w:sz w:val="32"/>
          <w:szCs w:val="32"/>
        </w:rPr>
        <w:t>以上。</w:t>
      </w:r>
    </w:p>
    <w:p w14:paraId="4387C32D">
      <w:pPr>
        <w:pageBreakBefore w:val="0"/>
        <w:kinsoku/>
        <w:wordWrap/>
        <w:overflowPunct/>
        <w:topLinePunct w:val="0"/>
        <w:autoSpaceDN/>
        <w:bidi w:val="0"/>
        <w:adjustRightInd/>
        <w:snapToGrid/>
        <w:spacing w:beforeAutospacing="0" w:afterAutospacing="0" w:line="560" w:lineRule="exact"/>
        <w:ind w:left="0" w:leftChars="0" w:right="0" w:firstLine="66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pacing w:val="5"/>
          <w:sz w:val="32"/>
          <w:szCs w:val="32"/>
        </w:rPr>
        <w:t>加快推进对乡镇级防</w:t>
      </w:r>
      <w:r>
        <w:rPr>
          <w:rFonts w:hint="eastAsia" w:ascii="方正仿宋简体" w:hAnsi="方正仿宋简体" w:eastAsia="方正仿宋简体" w:cs="方正仿宋简体"/>
          <w:spacing w:val="-3"/>
          <w:sz w:val="32"/>
          <w:szCs w:val="32"/>
        </w:rPr>
        <w:t>治服务队伍的现代化建设，按照统一组织、统一时间、统一安排、</w:t>
      </w:r>
      <w:r>
        <w:rPr>
          <w:rFonts w:hint="eastAsia" w:ascii="方正仿宋简体" w:hAnsi="方正仿宋简体" w:eastAsia="方正仿宋简体" w:cs="方正仿宋简体"/>
          <w:spacing w:val="5"/>
          <w:sz w:val="32"/>
          <w:szCs w:val="32"/>
        </w:rPr>
        <w:t>统一用药、统一防治的“五统一”防治工作要求，切实加强兵地之间、县市之间的统防统治、联防联治。加强应急防治资金、设备、药剂储备，定期开展应急演练，提高应急响应和应</w:t>
      </w:r>
      <w:r>
        <w:rPr>
          <w:rFonts w:hint="eastAsia" w:ascii="方正仿宋简体" w:hAnsi="方正仿宋简体" w:eastAsia="方正仿宋简体" w:cs="方正仿宋简体"/>
          <w:spacing w:val="8"/>
          <w:sz w:val="32"/>
          <w:szCs w:val="32"/>
        </w:rPr>
        <w:t>急处置能力。加强兵地森林草原有害生物防控工作的联防联动，建立重大森林有害生物联防联治机制。</w:t>
      </w:r>
    </w:p>
    <w:p w14:paraId="118E22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lang w:val="en-US" w:eastAsia="zh-CN"/>
        </w:rPr>
        <w:t>2.</w:t>
      </w:r>
      <w:r>
        <w:rPr>
          <w:rFonts w:hint="eastAsia" w:ascii="方正仿宋简体" w:hAnsi="方正仿宋简体" w:eastAsia="方正仿宋简体" w:cs="方正仿宋简体"/>
          <w:sz w:val="32"/>
          <w:szCs w:val="32"/>
        </w:rPr>
        <w:t>积极争取重大项目，促进有害生物防控健康发展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积极争取防控体系建设能力提升项目，通过加强监测预警体系、检疫御灾体系、防治减灾体系、应急防控体系等基础设施建设，购置仪器设备、储备应急物资，进一步提升州直林业有害生物防控整体水平，为实现伊犁州直林业持续健康发展和生态文明建设提供重要保障。</w:t>
      </w:r>
    </w:p>
    <w:p w14:paraId="16660E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积极争取重大林业有害生物防控项目资金，力促</w:t>
      </w:r>
      <w:r>
        <w:rPr>
          <w:rFonts w:hint="eastAsia" w:ascii="方正仿宋简体" w:hAnsi="方正仿宋简体" w:eastAsia="方正仿宋简体" w:cs="方正仿宋简体"/>
          <w:sz w:val="32"/>
          <w:szCs w:val="32"/>
          <w:lang w:eastAsia="zh-CN"/>
        </w:rPr>
        <w:t>霍城县</w:t>
      </w:r>
      <w:r>
        <w:rPr>
          <w:rFonts w:hint="eastAsia" w:ascii="方正仿宋简体" w:hAnsi="方正仿宋简体" w:eastAsia="方正仿宋简体" w:cs="方正仿宋简体"/>
          <w:sz w:val="32"/>
          <w:szCs w:val="32"/>
        </w:rPr>
        <w:t>防范生物入侵能力显著提升，重大危险性、检疫性林业有害生物扩散蔓延得到有效控制，</w:t>
      </w:r>
      <w:r>
        <w:rPr>
          <w:rFonts w:hint="eastAsia" w:ascii="方正仿宋简体" w:hAnsi="方正仿宋简体" w:eastAsia="方正仿宋简体" w:cs="方正仿宋简体"/>
          <w:sz w:val="32"/>
          <w:szCs w:val="32"/>
          <w:lang w:eastAsia="zh-CN"/>
        </w:rPr>
        <w:t>霍城</w:t>
      </w:r>
      <w:r>
        <w:rPr>
          <w:rFonts w:hint="eastAsia" w:ascii="方正仿宋简体" w:hAnsi="方正仿宋简体" w:eastAsia="方正仿宋简体" w:cs="方正仿宋简体"/>
          <w:sz w:val="32"/>
          <w:szCs w:val="32"/>
        </w:rPr>
        <w:t>野果林种质资源安全得到有力保护，林业有害生物危害程度明显减轻。重点争取苹果病害综合防治项目、野果林主要病虫害综合防治项目、光肩星天牛综合防控项目以及河谷次生林食叶害虫、苹果蠹蛾、鼠兔害防治等项目。</w:t>
      </w:r>
    </w:p>
    <w:p w14:paraId="68DFB6A9">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rPr>
      </w:pPr>
      <w:bookmarkStart w:id="52" w:name="_Toc27530_WPSOffice_Level2"/>
      <w:bookmarkStart w:id="53" w:name="_Toc653_WPSOffice_Level2"/>
      <w:r>
        <w:rPr>
          <w:rFonts w:hint="eastAsia" w:ascii="方正楷体简体" w:hAnsi="方正楷体简体" w:eastAsia="方正楷体简体" w:cs="方正楷体简体"/>
          <w:b/>
          <w:bCs w:val="0"/>
          <w:sz w:val="32"/>
          <w:szCs w:val="32"/>
          <w:lang w:val="en-US" w:eastAsia="zh-CN"/>
        </w:rPr>
        <w:t>第六节构建自然保护与野生动植物保护体系</w:t>
      </w:r>
      <w:bookmarkEnd w:id="52"/>
      <w:bookmarkEnd w:id="53"/>
    </w:p>
    <w:p w14:paraId="3705CB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通过实施一批自然保护地和野生动植物保护工程，守护自然生态，保育自然资源，保护生物多样性与地质地貌景观多样性，维护自然生态系统健康稳定，提高生态系统服务功能，提供高质量生态产品，推进构建以国家公园为主体的自然保护地体系。强化野生动植物及其栖息地保护,维护州直生态安全。</w:t>
      </w:r>
    </w:p>
    <w:p w14:paraId="42C510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eastAsia="zh-CN"/>
        </w:rPr>
        <w:t>一、</w:t>
      </w:r>
      <w:r>
        <w:rPr>
          <w:rFonts w:hint="eastAsia" w:ascii="方正仿宋简体" w:hAnsi="方正仿宋简体" w:eastAsia="方正仿宋简体" w:cs="方正仿宋简体"/>
          <w:b/>
          <w:bCs/>
          <w:sz w:val="32"/>
          <w:szCs w:val="32"/>
        </w:rPr>
        <w:t>构建以国家公园为主的自然保护地体系</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sz w:val="32"/>
          <w:szCs w:val="32"/>
        </w:rPr>
        <w:t>根据国家自然保护地发展规划，加快推进以国家公园为主体、自然保护区为基础、自然公园为补充的自然保护地体系建设。开展重要栖息地恢复和生境修复，提升生态系统完整性，改善珍稀濒危物种生存环境。利用现代高科技手段和装备，整合提升管护巡护、科研监测、公众教育、综合执法和支撑能力。</w:t>
      </w:r>
    </w:p>
    <w:p w14:paraId="2C6F4871">
      <w:pPr>
        <w:pStyle w:val="2"/>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both"/>
        <w:textAlignment w:val="auto"/>
        <w:rPr>
          <w:rFonts w:hint="eastAsia" w:ascii="方正仿宋简体" w:hAnsi="方正仿宋简体" w:eastAsia="方正仿宋简体" w:cs="方正仿宋简体"/>
          <w:b w:val="0"/>
          <w:kern w:val="2"/>
          <w:sz w:val="32"/>
          <w:szCs w:val="32"/>
          <w:lang w:val="en-US" w:eastAsia="zh-CN" w:bidi="ar-SA"/>
        </w:rPr>
      </w:pPr>
      <w:r>
        <w:rPr>
          <w:rFonts w:hint="eastAsia" w:ascii="方正仿宋简体" w:hAnsi="方正仿宋简体" w:eastAsia="方正仿宋简体" w:cs="方正仿宋简体"/>
          <w:b/>
          <w:bCs/>
          <w:kern w:val="2"/>
          <w:sz w:val="32"/>
          <w:szCs w:val="32"/>
          <w:lang w:val="en-US" w:eastAsia="zh-CN" w:bidi="ar-SA"/>
        </w:rPr>
        <w:t>二、加快推进自然保护区项目建设。</w:t>
      </w:r>
      <w:r>
        <w:rPr>
          <w:rFonts w:hint="eastAsia" w:ascii="方正仿宋简体" w:hAnsi="方正仿宋简体" w:eastAsia="方正仿宋简体" w:cs="方正仿宋简体"/>
          <w:b w:val="0"/>
          <w:kern w:val="2"/>
          <w:sz w:val="32"/>
          <w:szCs w:val="32"/>
          <w:lang w:val="en-US" w:eastAsia="zh-CN" w:bidi="ar-SA"/>
        </w:rPr>
        <w:t>一是科学划定四爪陆龟保护小区。考虑到四爪陆龟对栖息地的特殊性要求，需积极申请项目资金设定四爪陆龟保护小区，在坎土曼墩区域-三宫乡至果子沟草场区域内，划定2处四爪陆龟出入频繁区域，采取围栏和24小时视频监控方式对四爪陆龟进行保护，并有利于开展科研活动。二是对四爪陆龟种群进行动态监测。建立物种基因库，加强珍稀野生动物种类的就地保护及四爪陆龟谱系建立。三是主要针对四爪陆龟保护区的代表性生态系统进行长期定位监测研究，其中包含:生态系统的动态变化、四爪陆龟种群的更新能力及其系统之间关系的探究。</w:t>
      </w:r>
    </w:p>
    <w:p w14:paraId="5CAA948B">
      <w:pPr>
        <w:pStyle w:val="2"/>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both"/>
        <w:textAlignment w:val="auto"/>
        <w:rPr>
          <w:rFonts w:hint="eastAsia" w:ascii="方正仿宋简体" w:hAnsi="方正仿宋简体" w:eastAsia="方正仿宋简体" w:cs="方正仿宋简体"/>
          <w:b w:val="0"/>
          <w:kern w:val="2"/>
          <w:sz w:val="32"/>
          <w:szCs w:val="32"/>
          <w:lang w:val="en-US" w:eastAsia="zh-CN" w:bidi="ar-SA"/>
        </w:rPr>
      </w:pPr>
      <w:r>
        <w:rPr>
          <w:rFonts w:hint="eastAsia" w:ascii="方正仿宋简体" w:hAnsi="方正仿宋简体" w:eastAsia="方正仿宋简体" w:cs="方正仿宋简体"/>
          <w:b/>
          <w:bCs/>
          <w:color w:val="auto"/>
          <w:sz w:val="32"/>
          <w:szCs w:val="32"/>
          <w:lang w:eastAsia="zh-CN"/>
        </w:rPr>
        <w:t>三、</w:t>
      </w:r>
      <w:r>
        <w:rPr>
          <w:rFonts w:hint="eastAsia" w:ascii="方正仿宋简体" w:hAnsi="方正仿宋简体" w:eastAsia="方正仿宋简体" w:cs="方正仿宋简体"/>
          <w:b/>
          <w:bCs/>
          <w:color w:val="auto"/>
          <w:sz w:val="32"/>
          <w:szCs w:val="32"/>
        </w:rPr>
        <w:t>加快推进自然保护地制度建设。</w:t>
      </w:r>
      <w:r>
        <w:rPr>
          <w:rFonts w:hint="eastAsia" w:ascii="方正仿宋简体" w:hAnsi="方正仿宋简体" w:eastAsia="方正仿宋简体" w:cs="方正仿宋简体"/>
          <w:b w:val="0"/>
          <w:kern w:val="2"/>
          <w:sz w:val="32"/>
          <w:szCs w:val="32"/>
          <w:lang w:val="en-US" w:eastAsia="zh-CN" w:bidi="ar-SA"/>
        </w:rPr>
        <w:t>按照一区一法要求，全力配合上级林草部门制定出台四爪陆龟国家级自然保护区的保护管理条例，制定和完善自然保护地管理制度，科学规范管理自然保护地。</w:t>
      </w:r>
    </w:p>
    <w:p w14:paraId="313879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方正仿宋简体" w:hAnsi="方正仿宋简体" w:eastAsia="方正仿宋简体" w:cs="方正仿宋简体"/>
          <w:sz w:val="32"/>
          <w:szCs w:val="32"/>
        </w:rPr>
      </w:pPr>
      <w:bookmarkStart w:id="54" w:name="bookmark12"/>
      <w:bookmarkStart w:id="55" w:name="bookmark14"/>
      <w:bookmarkStart w:id="56" w:name="bookmark13"/>
      <w:r>
        <w:rPr>
          <w:rFonts w:hint="eastAsia" w:ascii="方正仿宋简体" w:hAnsi="方正仿宋简体" w:eastAsia="方正仿宋简体" w:cs="方正仿宋简体"/>
          <w:b/>
          <w:bCs/>
          <w:sz w:val="32"/>
          <w:szCs w:val="32"/>
          <w:lang w:eastAsia="zh-CN"/>
        </w:rPr>
        <w:t>四、</w:t>
      </w:r>
      <w:r>
        <w:rPr>
          <w:rFonts w:hint="eastAsia" w:ascii="方正仿宋简体" w:hAnsi="方正仿宋简体" w:eastAsia="方正仿宋简体" w:cs="方正仿宋简体"/>
          <w:b/>
          <w:bCs/>
          <w:sz w:val="32"/>
          <w:szCs w:val="32"/>
        </w:rPr>
        <w:t>加强野生动物保护工作</w:t>
      </w:r>
      <w:bookmarkEnd w:id="54"/>
      <w:bookmarkEnd w:id="55"/>
      <w:bookmarkEnd w:id="56"/>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sz w:val="32"/>
          <w:szCs w:val="32"/>
        </w:rPr>
        <w:t>加大野生动植物资源保护联合执法力度。贯彻落实全国人大常委会《关于全面禁止非法野生动物交易革除滥食野生动物陋习切实保障人民群众健康安全的决定》，严厉打击非法野生动物交易行为。建立防范、打击涉及陆生野生动植物违法犯罪活动部门协调机制，组织开展防范和打击各类违法专项行动。全面加强野外巡护，强化对野生动植物保护源头管理，打击破坏野生动植物资源违法犯罪活动。抢救保护珍稀濒危野生动物。加强四爪陆龟等珍稀濒危和特有种群的抢救性保护，增加四爪陆龟种群数量、提高个体素质，减少因栖息地破碎化、孤岛化导致的个体退化现象。</w:t>
      </w:r>
    </w:p>
    <w:p w14:paraId="157061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eastAsia="zh-CN"/>
        </w:rPr>
        <w:t>五、</w:t>
      </w:r>
      <w:r>
        <w:rPr>
          <w:rFonts w:hint="eastAsia" w:ascii="方正仿宋简体" w:hAnsi="方正仿宋简体" w:eastAsia="方正仿宋简体" w:cs="方正仿宋简体"/>
          <w:b/>
          <w:bCs/>
          <w:sz w:val="32"/>
          <w:szCs w:val="32"/>
        </w:rPr>
        <w:t>开展野生动物资源监测调查工作。</w:t>
      </w:r>
      <w:r>
        <w:rPr>
          <w:rFonts w:hint="eastAsia" w:ascii="方正仿宋简体" w:hAnsi="方正仿宋简体" w:eastAsia="方正仿宋简体" w:cs="方正仿宋简体"/>
          <w:sz w:val="32"/>
          <w:szCs w:val="32"/>
        </w:rPr>
        <w:t>依托各级自然保护区、国家湿地公园及野生动物疫源疫病监测站，形成全面系统的监测网络。</w:t>
      </w:r>
    </w:p>
    <w:p w14:paraId="133F04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六、</w:t>
      </w:r>
      <w:r>
        <w:rPr>
          <w:rFonts w:hint="eastAsia" w:ascii="方正仿宋简体" w:hAnsi="方正仿宋简体" w:eastAsia="方正仿宋简体" w:cs="方正仿宋简体"/>
          <w:b/>
          <w:bCs/>
          <w:sz w:val="32"/>
          <w:szCs w:val="32"/>
        </w:rPr>
        <w:t>对</w:t>
      </w:r>
      <w:r>
        <w:rPr>
          <w:rFonts w:hint="eastAsia" w:ascii="方正仿宋简体" w:hAnsi="方正仿宋简体" w:eastAsia="方正仿宋简体" w:cs="方正仿宋简体"/>
          <w:b/>
          <w:bCs/>
          <w:sz w:val="32"/>
          <w:szCs w:val="32"/>
          <w:lang w:eastAsia="zh-CN"/>
        </w:rPr>
        <w:t>全县</w:t>
      </w:r>
      <w:r>
        <w:rPr>
          <w:rFonts w:hint="eastAsia" w:ascii="方正仿宋简体" w:hAnsi="方正仿宋简体" w:eastAsia="方正仿宋简体" w:cs="方正仿宋简体"/>
          <w:b/>
          <w:bCs/>
          <w:sz w:val="32"/>
          <w:szCs w:val="32"/>
        </w:rPr>
        <w:t>野生动物致害情况进行调查，</w:t>
      </w:r>
      <w:r>
        <w:rPr>
          <w:rFonts w:hint="eastAsia" w:ascii="方正仿宋简体" w:hAnsi="方正仿宋简体" w:eastAsia="方正仿宋简体" w:cs="方正仿宋简体"/>
          <w:sz w:val="32"/>
          <w:szCs w:val="32"/>
        </w:rPr>
        <w:t>特别是全面调查掌握野猪、狼等野生动物对农作物和牲畜造成的损失，对致害情况进行科学评估。掌握野猪、狼等致害物种的种群数量，活动规律，采取科学合理的猎捕措施，依法开展种群调控。</w:t>
      </w:r>
      <w:bookmarkStart w:id="57" w:name="bookmark20"/>
      <w:bookmarkStart w:id="58" w:name="bookmark21"/>
      <w:bookmarkStart w:id="59" w:name="bookmark22"/>
    </w:p>
    <w:p w14:paraId="0F572897">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rPr>
      </w:pPr>
      <w:bookmarkStart w:id="60" w:name="_Toc9601_WPSOffice_Level2"/>
      <w:bookmarkStart w:id="61" w:name="_Toc15030_WPSOffice_Level2"/>
      <w:r>
        <w:rPr>
          <w:rFonts w:hint="eastAsia" w:ascii="方正楷体简体" w:hAnsi="方正楷体简体" w:eastAsia="方正楷体简体" w:cs="方正楷体简体"/>
          <w:b/>
          <w:bCs w:val="0"/>
          <w:sz w:val="32"/>
          <w:szCs w:val="32"/>
          <w:lang w:val="en-US" w:eastAsia="zh-CN"/>
        </w:rPr>
        <w:t>第七节强化湿地保护与修复</w:t>
      </w:r>
      <w:bookmarkEnd w:id="57"/>
      <w:bookmarkEnd w:id="58"/>
      <w:bookmarkEnd w:id="59"/>
      <w:r>
        <w:rPr>
          <w:rFonts w:hint="eastAsia" w:ascii="方正楷体简体" w:hAnsi="方正楷体简体" w:eastAsia="方正楷体简体" w:cs="方正楷体简体"/>
          <w:b/>
          <w:bCs w:val="0"/>
          <w:sz w:val="32"/>
          <w:szCs w:val="32"/>
          <w:lang w:val="en-US" w:eastAsia="zh-CN"/>
        </w:rPr>
        <w:t>体系</w:t>
      </w:r>
      <w:bookmarkEnd w:id="60"/>
      <w:bookmarkEnd w:id="61"/>
    </w:p>
    <w:p w14:paraId="39A522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根据全面保护湿地要求，划定并严守湿地生态红线，对湿地实行分级管理，增加湿地保护面积，规范湿地资源保护和开发利用。落实重要湿地、国家湿地公园、湿地保护小区的保护与修复相关政策，重点加强伊犁河流域湿地的保护力度，力争纳入自治区重要湿地名录；注重对小微湿地保护，按照面临的突出问题，分级保护和分类施策</w:t>
      </w:r>
      <w:bookmarkStart w:id="62" w:name="bookmark23"/>
      <w:bookmarkStart w:id="63" w:name="bookmark24"/>
      <w:bookmarkStart w:id="64" w:name="bookmark25"/>
      <w:r>
        <w:rPr>
          <w:rFonts w:hint="eastAsia" w:ascii="方正仿宋简体" w:hAnsi="方正仿宋简体" w:eastAsia="方正仿宋简体" w:cs="方正仿宋简体"/>
          <w:sz w:val="32"/>
          <w:szCs w:val="32"/>
          <w:lang w:eastAsia="zh-CN"/>
        </w:rPr>
        <w:t>。</w:t>
      </w:r>
    </w:p>
    <w:p w14:paraId="4F045A23">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湿地保护修复项目</w:t>
      </w:r>
      <w:bookmarkEnd w:id="62"/>
      <w:bookmarkEnd w:id="63"/>
      <w:bookmarkEnd w:id="64"/>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sz w:val="32"/>
          <w:szCs w:val="32"/>
        </w:rPr>
        <w:t>充分利用中央财政湿地补助政策资金，做好湿地保护与恢复、退耕还湿、湿地生态效益补偿等工作，科学合理利用资金支持具体项目，推进湿地保护事业高质量发展。</w:t>
      </w:r>
    </w:p>
    <w:p w14:paraId="1D68C104">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湿地保护与修复工程。</w:t>
      </w:r>
      <w:r>
        <w:rPr>
          <w:rFonts w:hint="eastAsia" w:ascii="方正仿宋简体" w:hAnsi="方正仿宋简体" w:eastAsia="方正仿宋简体" w:cs="方正仿宋简体"/>
          <w:sz w:val="32"/>
          <w:szCs w:val="32"/>
        </w:rPr>
        <w:t>在自治区（国家）重要湿地、国家湿地公园内开展湿地保护与修复，巩固、提高湿地保护与修复成效，强化湿地保护基础设施建设和退化湿地生态修复，增加湿地生态产品供给能力，增强湿地生态服务功能。</w:t>
      </w:r>
    </w:p>
    <w:p w14:paraId="0A0A01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sz w:val="32"/>
          <w:szCs w:val="32"/>
          <w:lang w:eastAsia="zh-CN"/>
        </w:rPr>
        <w:t>三、</w:t>
      </w:r>
      <w:r>
        <w:rPr>
          <w:rFonts w:hint="eastAsia" w:ascii="方正仿宋简体" w:hAnsi="方正仿宋简体" w:eastAsia="方正仿宋简体" w:cs="方正仿宋简体"/>
          <w:b/>
          <w:bCs/>
          <w:sz w:val="32"/>
          <w:szCs w:val="32"/>
        </w:rPr>
        <w:t>支撑及体系能力建设工程</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sz w:val="32"/>
          <w:szCs w:val="32"/>
        </w:rPr>
        <w:t>为实现湿地保护与可持续利用的相互促进，确保项目区群众生活水平不降低，拟在</w:t>
      </w:r>
      <w:r>
        <w:rPr>
          <w:rFonts w:hint="eastAsia" w:ascii="方正仿宋简体" w:hAnsi="方正仿宋简体" w:eastAsia="方正仿宋简体" w:cs="方正仿宋简体"/>
          <w:sz w:val="32"/>
          <w:szCs w:val="32"/>
          <w:lang w:eastAsia="zh-CN"/>
        </w:rPr>
        <w:t>霍城伊犁</w:t>
      </w:r>
      <w:r>
        <w:rPr>
          <w:rFonts w:hint="eastAsia" w:ascii="方正仿宋简体" w:hAnsi="方正仿宋简体" w:eastAsia="方正仿宋简体" w:cs="方正仿宋简体"/>
          <w:sz w:val="32"/>
          <w:szCs w:val="32"/>
        </w:rPr>
        <w:t>国家湿地公园合理利用区开展湿地的生态种（养）示范、绿色农业种植、生态养殖、生态旅游、湿地科普教育基地等可持续利用示范工程。</w:t>
      </w:r>
    </w:p>
    <w:p w14:paraId="1AA329F3">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default"/>
          <w:lang w:val="en-US" w:eastAsia="zh-CN"/>
        </w:rPr>
      </w:pPr>
      <w:bookmarkStart w:id="65" w:name="_Toc28768_WPSOffice_Level2"/>
      <w:bookmarkStart w:id="66" w:name="_Toc31446_WPSOffice_Level2"/>
      <w:r>
        <w:rPr>
          <w:rFonts w:hint="eastAsia" w:ascii="方正楷体简体" w:hAnsi="方正楷体简体" w:eastAsia="方正楷体简体" w:cs="方正楷体简体"/>
          <w:b/>
          <w:bCs w:val="0"/>
          <w:sz w:val="32"/>
          <w:szCs w:val="32"/>
          <w:lang w:val="en-US" w:eastAsia="zh-CN"/>
        </w:rPr>
        <w:t>第八节  构建森林草原防灭火一体化</w:t>
      </w:r>
      <w:bookmarkEnd w:id="65"/>
      <w:bookmarkEnd w:id="66"/>
    </w:p>
    <w:p w14:paraId="097F92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56"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坚持森林草原防灭火一体化，落实地方行政首长负责制，提</w:t>
      </w:r>
      <w:r>
        <w:rPr>
          <w:rFonts w:hint="eastAsia" w:ascii="方正仿宋简体" w:hAnsi="方正仿宋简体" w:eastAsia="方正仿宋简体" w:cs="方正仿宋简体"/>
          <w:spacing w:val="-3"/>
          <w:sz w:val="32"/>
          <w:szCs w:val="32"/>
        </w:rPr>
        <w:t>升火灾综合防控能力。坚持“科学分区、分类施策”的治理原则，</w:t>
      </w:r>
      <w:r>
        <w:rPr>
          <w:rFonts w:hint="eastAsia" w:ascii="方正仿宋简体" w:hAnsi="方正仿宋简体" w:eastAsia="方正仿宋简体" w:cs="方正仿宋简体"/>
          <w:spacing w:val="5"/>
          <w:sz w:val="32"/>
          <w:szCs w:val="32"/>
        </w:rPr>
        <w:t>完善科学防火体系，加大依法处置火灾力度，最大限度地减少森林草原资源损失，维护生态安全和人民群众生命财产安全。形成完备的森林草原火灾预防、早期处置、保障三大体系，预警响应规范化、火源管理法治化、火灾早期处置科学化、队伍建设专业化、装备建设现代化、基础工作信息化、扑救工作科学化建设取得突破性进展，森林草原防火长效机制基本形成。不发生重大森</w:t>
      </w:r>
      <w:r>
        <w:rPr>
          <w:rFonts w:hint="eastAsia" w:ascii="方正仿宋简体" w:hAnsi="方正仿宋简体" w:eastAsia="方正仿宋简体" w:cs="方正仿宋简体"/>
          <w:spacing w:val="9"/>
          <w:sz w:val="32"/>
          <w:szCs w:val="32"/>
        </w:rPr>
        <w:t>林火灾，森林火灾受害率控制在0.8‰以下，草原火灾受害率控</w:t>
      </w:r>
      <w:r>
        <w:rPr>
          <w:rFonts w:hint="eastAsia" w:ascii="方正仿宋简体" w:hAnsi="方正仿宋简体" w:eastAsia="方正仿宋简体" w:cs="方正仿宋简体"/>
          <w:sz w:val="32"/>
          <w:szCs w:val="32"/>
        </w:rPr>
        <w:t>制在2‰以下。</w:t>
      </w:r>
    </w:p>
    <w:p w14:paraId="2405C9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75" w:firstLineChars="200"/>
        <w:jc w:val="both"/>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pacing w:val="8"/>
          <w:sz w:val="32"/>
          <w:szCs w:val="32"/>
        </w:rPr>
        <w:t>一、以重点项目为依托，推进森林防火基础设施建设</w:t>
      </w:r>
    </w:p>
    <w:p w14:paraId="52331D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56"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积极争取《新疆伊犁哈萨克自治州南部平原林区森林火灾高</w:t>
      </w:r>
      <w:r>
        <w:rPr>
          <w:rFonts w:hint="eastAsia" w:ascii="方正仿宋简体" w:hAnsi="方正仿宋简体" w:eastAsia="方正仿宋简体" w:cs="方正仿宋简体"/>
          <w:spacing w:val="5"/>
          <w:sz w:val="32"/>
          <w:szCs w:val="32"/>
        </w:rPr>
        <w:t>风险区综合治理工程建设项目》。重点开展边境森林防火隔离带</w:t>
      </w:r>
      <w:r>
        <w:rPr>
          <w:rFonts w:hint="eastAsia" w:ascii="方正仿宋简体" w:hAnsi="方正仿宋简体" w:eastAsia="方正仿宋简体" w:cs="方正仿宋简体"/>
          <w:spacing w:val="11"/>
          <w:sz w:val="32"/>
          <w:szCs w:val="32"/>
        </w:rPr>
        <w:t>维护项目，边境森林防火隔离带维护</w:t>
      </w:r>
      <w:r>
        <w:rPr>
          <w:rFonts w:hint="eastAsia" w:ascii="方正仿宋简体" w:hAnsi="方正仿宋简体" w:eastAsia="方正仿宋简体" w:cs="方正仿宋简体"/>
          <w:spacing w:val="11"/>
          <w:sz w:val="32"/>
          <w:szCs w:val="32"/>
          <w:highlight w:val="none"/>
          <w:lang w:val="en-US" w:eastAsia="zh-CN"/>
        </w:rPr>
        <w:t>27</w:t>
      </w:r>
      <w:r>
        <w:rPr>
          <w:rFonts w:hint="eastAsia" w:ascii="方正仿宋简体" w:hAnsi="方正仿宋简体" w:eastAsia="方正仿宋简体" w:cs="方正仿宋简体"/>
          <w:spacing w:val="11"/>
          <w:sz w:val="32"/>
          <w:szCs w:val="32"/>
        </w:rPr>
        <w:t>千米。积极申报《防</w:t>
      </w:r>
      <w:r>
        <w:rPr>
          <w:rFonts w:hint="eastAsia" w:ascii="方正仿宋简体" w:hAnsi="方正仿宋简体" w:eastAsia="方正仿宋简体" w:cs="方正仿宋简体"/>
          <w:spacing w:val="-24"/>
          <w:sz w:val="32"/>
          <w:szCs w:val="32"/>
        </w:rPr>
        <w:t>火物资储备项目》</w:t>
      </w:r>
      <w:r>
        <w:rPr>
          <w:rFonts w:hint="eastAsia" w:ascii="方正仿宋简体" w:hAnsi="方正仿宋简体" w:eastAsia="方正仿宋简体" w:cs="方正仿宋简体"/>
          <w:spacing w:val="-24"/>
          <w:sz w:val="32"/>
          <w:szCs w:val="32"/>
          <w:lang w:eastAsia="zh-CN"/>
        </w:rPr>
        <w:t>，</w:t>
      </w:r>
      <w:r>
        <w:rPr>
          <w:rFonts w:hint="eastAsia" w:ascii="方正仿宋简体" w:hAnsi="方正仿宋简体" w:eastAsia="方正仿宋简体" w:cs="方正仿宋简体"/>
          <w:spacing w:val="-24"/>
          <w:sz w:val="32"/>
          <w:szCs w:val="32"/>
        </w:rPr>
        <w:t>提高人员装备水平。</w:t>
      </w:r>
    </w:p>
    <w:p w14:paraId="0DF647E9">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right="0" w:firstLine="667"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pacing w:val="6"/>
          <w:sz w:val="32"/>
          <w:szCs w:val="32"/>
        </w:rPr>
        <w:t>以“四个重点”为抓手，推进草原防火迈上新台阶</w:t>
      </w:r>
    </w:p>
    <w:p w14:paraId="4E7429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56"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强化草原防火工作。加强草原防火基础设施建设，积极推广</w:t>
      </w:r>
      <w:r>
        <w:rPr>
          <w:rFonts w:hint="eastAsia" w:ascii="方正仿宋简体" w:hAnsi="方正仿宋简体" w:eastAsia="方正仿宋简体" w:cs="方正仿宋简体"/>
          <w:spacing w:val="5"/>
          <w:sz w:val="32"/>
          <w:szCs w:val="32"/>
        </w:rPr>
        <w:t>使用先进防火技术，配备专业防火设备，提升防火物资储备和保障能力。守好重点区域，深入排查自然保护区、湿地公园、风景</w:t>
      </w:r>
      <w:r>
        <w:rPr>
          <w:rFonts w:hint="eastAsia" w:ascii="方正仿宋简体" w:hAnsi="方正仿宋简体" w:eastAsia="方正仿宋简体" w:cs="方正仿宋简体"/>
          <w:spacing w:val="-3"/>
          <w:sz w:val="32"/>
          <w:szCs w:val="32"/>
        </w:rPr>
        <w:t>名胜区等森林草原火灾隐患；把握重点时期，针对春季、秋季等</w:t>
      </w:r>
      <w:r>
        <w:rPr>
          <w:rFonts w:hint="eastAsia" w:ascii="方正仿宋简体" w:hAnsi="方正仿宋简体" w:eastAsia="方正仿宋简体" w:cs="方正仿宋简体"/>
          <w:spacing w:val="5"/>
          <w:sz w:val="32"/>
          <w:szCs w:val="32"/>
        </w:rPr>
        <w:t>可能发生重特大草原火灾的关键时间节点，重点抓好国庆节、端</w:t>
      </w:r>
      <w:r>
        <w:rPr>
          <w:rFonts w:hint="eastAsia" w:ascii="方正仿宋简体" w:hAnsi="方正仿宋简体" w:eastAsia="方正仿宋简体" w:cs="方正仿宋简体"/>
          <w:spacing w:val="-2"/>
          <w:sz w:val="32"/>
          <w:szCs w:val="32"/>
        </w:rPr>
        <w:t>午节、清明节等节假日期间和旅游高峰期草原防灭火工作；抓好</w:t>
      </w:r>
      <w:r>
        <w:rPr>
          <w:rFonts w:hint="eastAsia" w:ascii="方正仿宋简体" w:hAnsi="方正仿宋简体" w:eastAsia="方正仿宋简体" w:cs="方正仿宋简体"/>
          <w:spacing w:val="5"/>
          <w:sz w:val="32"/>
          <w:szCs w:val="32"/>
        </w:rPr>
        <w:t>重点环节，全力以赴抓好防火宣传教育、野外火源管理、火情监</w:t>
      </w:r>
      <w:r>
        <w:rPr>
          <w:rFonts w:hint="eastAsia" w:ascii="方正仿宋简体" w:hAnsi="方正仿宋简体" w:eastAsia="方正仿宋简体" w:cs="方正仿宋简体"/>
          <w:spacing w:val="-7"/>
          <w:sz w:val="32"/>
          <w:szCs w:val="32"/>
        </w:rPr>
        <w:t>测预警、火灾科学安全扑救等重点环节措施落实；管好重点人群，</w:t>
      </w:r>
      <w:r>
        <w:rPr>
          <w:rFonts w:hint="eastAsia" w:ascii="方正仿宋简体" w:hAnsi="方正仿宋简体" w:eastAsia="方正仿宋简体" w:cs="方正仿宋简体"/>
          <w:spacing w:val="5"/>
          <w:sz w:val="32"/>
          <w:szCs w:val="32"/>
        </w:rPr>
        <w:t>紧盯进入草原徒步、探险、旅游人员和非法进入水源涵养区乱采乱挖人员以及在牧区内从事农牧业生产的农牧民等重点人群，加</w:t>
      </w:r>
      <w:r>
        <w:rPr>
          <w:rFonts w:hint="eastAsia" w:ascii="方正仿宋简体" w:hAnsi="方正仿宋简体" w:eastAsia="方正仿宋简体" w:cs="方正仿宋简体"/>
          <w:spacing w:val="9"/>
          <w:sz w:val="32"/>
          <w:szCs w:val="32"/>
        </w:rPr>
        <w:t>强宣传教育，落实监管措施，最大限度减少人为火灾发生。</w:t>
      </w:r>
    </w:p>
    <w:p w14:paraId="5C4C0873">
      <w:pPr>
        <w:pageBreakBefore w:val="0"/>
        <w:widowControl w:val="0"/>
        <w:kinsoku/>
        <w:wordWrap/>
        <w:overflowPunct/>
        <w:topLinePunct w:val="0"/>
        <w:autoSpaceDE/>
        <w:autoSpaceDN/>
        <w:bidi w:val="0"/>
        <w:adjustRightInd/>
        <w:snapToGrid/>
        <w:spacing w:beforeAutospacing="0" w:afterAutospacing="0" w:line="560" w:lineRule="exact"/>
        <w:ind w:left="0" w:leftChars="0" w:right="0" w:firstLine="656"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加大边境草原防火隔离带建设力度。积极争取边境草原防火</w:t>
      </w:r>
      <w:r>
        <w:rPr>
          <w:rFonts w:hint="eastAsia" w:ascii="方正仿宋简体" w:hAnsi="方正仿宋简体" w:eastAsia="方正仿宋简体" w:cs="方正仿宋简体"/>
          <w:spacing w:val="5"/>
          <w:sz w:val="32"/>
          <w:szCs w:val="32"/>
        </w:rPr>
        <w:t>隔离带和林草防火隔离带建设项目，草原边境防火隔离带建设和</w:t>
      </w:r>
      <w:r>
        <w:rPr>
          <w:rFonts w:hint="eastAsia" w:ascii="方正仿宋简体" w:hAnsi="方正仿宋简体" w:eastAsia="方正仿宋简体" w:cs="方正仿宋简体"/>
          <w:spacing w:val="3"/>
          <w:sz w:val="32"/>
          <w:szCs w:val="32"/>
        </w:rPr>
        <w:t>维护</w:t>
      </w:r>
      <w:r>
        <w:rPr>
          <w:rFonts w:hint="default" w:ascii="Times New Roman" w:hAnsi="Times New Roman" w:eastAsia="方正仿宋简体" w:cs="Times New Roman"/>
          <w:spacing w:val="3"/>
          <w:sz w:val="32"/>
          <w:szCs w:val="32"/>
          <w:lang w:val="en-US" w:eastAsia="zh-CN"/>
        </w:rPr>
        <w:t>27</w:t>
      </w:r>
      <w:r>
        <w:rPr>
          <w:rFonts w:hint="eastAsia" w:ascii="方正仿宋简体" w:hAnsi="方正仿宋简体" w:eastAsia="方正仿宋简体" w:cs="方正仿宋简体"/>
          <w:spacing w:val="3"/>
          <w:sz w:val="32"/>
          <w:szCs w:val="32"/>
        </w:rPr>
        <w:t>千米。对已建设好的草原防火隔离带定期进行维护。在</w:t>
      </w:r>
      <w:r>
        <w:rPr>
          <w:rFonts w:hint="eastAsia" w:ascii="方正仿宋简体" w:hAnsi="方正仿宋简体" w:eastAsia="方正仿宋简体" w:cs="方正仿宋简体"/>
          <w:spacing w:val="5"/>
          <w:sz w:val="32"/>
          <w:szCs w:val="32"/>
        </w:rPr>
        <w:t>抓好草原防火重点项目建设的同时，积极争取预警监测系统人工</w:t>
      </w:r>
      <w:r>
        <w:rPr>
          <w:rFonts w:hint="eastAsia" w:ascii="方正仿宋简体" w:hAnsi="方正仿宋简体" w:eastAsia="方正仿宋简体" w:cs="方正仿宋简体"/>
          <w:spacing w:val="7"/>
          <w:sz w:val="32"/>
          <w:szCs w:val="32"/>
        </w:rPr>
        <w:t>瞭望塔、火情视频瞭望塔建设项目、通信与信息指挥系统项目、</w:t>
      </w:r>
      <w:r>
        <w:rPr>
          <w:rFonts w:hint="eastAsia" w:ascii="方正仿宋简体" w:hAnsi="方正仿宋简体" w:eastAsia="方正仿宋简体" w:cs="方正仿宋简体"/>
          <w:spacing w:val="14"/>
          <w:sz w:val="32"/>
          <w:szCs w:val="32"/>
        </w:rPr>
        <w:t>预防控制系统物资储备库项目以及草原防火站建设等草原防火</w:t>
      </w:r>
      <w:r>
        <w:rPr>
          <w:rFonts w:hint="eastAsia" w:ascii="方正仿宋简体" w:hAnsi="方正仿宋简体" w:eastAsia="方正仿宋简体" w:cs="方正仿宋简体"/>
          <w:sz w:val="32"/>
          <w:szCs w:val="32"/>
        </w:rPr>
        <w:t>项目。</w:t>
      </w:r>
    </w:p>
    <w:p w14:paraId="2CE2BADD">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right="0" w:rightChars="0" w:firstLine="667" w:firstLineChars="200"/>
        <w:jc w:val="both"/>
        <w:textAlignment w:val="auto"/>
        <w:rPr>
          <w:rFonts w:hint="eastAsia" w:ascii="方正仿宋简体" w:hAnsi="方正仿宋简体" w:eastAsia="方正仿宋简体" w:cs="方正仿宋简体"/>
          <w:b/>
          <w:bCs/>
          <w:spacing w:val="6"/>
          <w:sz w:val="32"/>
          <w:szCs w:val="32"/>
        </w:rPr>
      </w:pPr>
      <w:r>
        <w:rPr>
          <w:rFonts w:hint="eastAsia" w:ascii="方正仿宋简体" w:hAnsi="方正仿宋简体" w:eastAsia="方正仿宋简体" w:cs="方正仿宋简体"/>
          <w:b/>
          <w:bCs/>
          <w:spacing w:val="6"/>
          <w:sz w:val="32"/>
          <w:szCs w:val="32"/>
        </w:rPr>
        <w:t>健全完善森林与草原防火长效机制</w:t>
      </w:r>
    </w:p>
    <w:p w14:paraId="65AED5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建立协调一致防火责任体系，强化依法防火。按照“谁经营，</w:t>
      </w:r>
      <w:r>
        <w:rPr>
          <w:rFonts w:hint="eastAsia" w:ascii="方正仿宋简体" w:hAnsi="方正仿宋简体" w:eastAsia="方正仿宋简体" w:cs="方正仿宋简体"/>
          <w:spacing w:val="8"/>
          <w:sz w:val="32"/>
          <w:szCs w:val="32"/>
        </w:rPr>
        <w:t>谁负责”的原则，推行网格化管理，按照属地管理、条块结合、</w:t>
      </w:r>
      <w:r>
        <w:rPr>
          <w:rFonts w:hint="eastAsia" w:ascii="方正仿宋简体" w:hAnsi="方正仿宋简体" w:eastAsia="方正仿宋简体" w:cs="方正仿宋简体"/>
          <w:spacing w:val="-1"/>
          <w:sz w:val="32"/>
          <w:szCs w:val="32"/>
        </w:rPr>
        <w:t>群防群治、综合促管的原则，按照《森林法》《草原法》等规定</w:t>
      </w:r>
      <w:r>
        <w:rPr>
          <w:rFonts w:hint="eastAsia" w:ascii="方正仿宋简体" w:hAnsi="方正仿宋简体" w:eastAsia="方正仿宋简体" w:cs="方正仿宋简体"/>
          <w:spacing w:val="5"/>
          <w:sz w:val="32"/>
          <w:szCs w:val="32"/>
        </w:rPr>
        <w:t>和要求，严格执行野外用火审批和巡查制度，加大野外火源管理</w:t>
      </w:r>
      <w:r>
        <w:rPr>
          <w:rFonts w:hint="eastAsia" w:ascii="方正仿宋简体" w:hAnsi="方正仿宋简体" w:eastAsia="方正仿宋简体" w:cs="方正仿宋简体"/>
          <w:spacing w:val="8"/>
          <w:sz w:val="32"/>
          <w:szCs w:val="32"/>
        </w:rPr>
        <w:t>力度，高火险期适时发布禁火令。加大森林火灾隐患排查力度</w:t>
      </w:r>
      <w:r>
        <w:rPr>
          <w:rFonts w:hint="eastAsia" w:ascii="方正仿宋简体" w:hAnsi="方正仿宋简体" w:eastAsia="方正仿宋简体" w:cs="方正仿宋简体"/>
          <w:spacing w:val="8"/>
          <w:sz w:val="32"/>
          <w:szCs w:val="32"/>
          <w:lang w:eastAsia="zh-CN"/>
        </w:rPr>
        <w:t>，</w:t>
      </w:r>
      <w:r>
        <w:rPr>
          <w:rFonts w:hint="eastAsia" w:ascii="方正仿宋简体" w:hAnsi="方正仿宋简体" w:eastAsia="方正仿宋简体" w:cs="方正仿宋简体"/>
          <w:spacing w:val="5"/>
          <w:sz w:val="32"/>
          <w:szCs w:val="32"/>
        </w:rPr>
        <w:t>划定森林草原防火责任区，确定责任单位和责任人，建立责任追究机制，实行常态化监督机制。加强兵地森林草原执法和防火工</w:t>
      </w:r>
      <w:r>
        <w:rPr>
          <w:rFonts w:hint="eastAsia" w:ascii="方正仿宋简体" w:hAnsi="方正仿宋简体" w:eastAsia="方正仿宋简体" w:cs="方正仿宋简体"/>
          <w:spacing w:val="7"/>
          <w:sz w:val="32"/>
          <w:szCs w:val="32"/>
        </w:rPr>
        <w:t>作的联防联动。</w:t>
      </w:r>
    </w:p>
    <w:p w14:paraId="1B2B3FFB">
      <w:pPr>
        <w:pageBreakBefore w:val="0"/>
        <w:widowControl w:val="0"/>
        <w:kinsoku/>
        <w:wordWrap/>
        <w:overflowPunct/>
        <w:topLinePunct w:val="0"/>
        <w:autoSpaceDE/>
        <w:autoSpaceDN/>
        <w:bidi w:val="0"/>
        <w:adjustRightInd/>
        <w:snapToGrid/>
        <w:spacing w:beforeAutospacing="0" w:afterAutospacing="0" w:line="560" w:lineRule="exact"/>
        <w:ind w:left="0" w:leftChars="0" w:right="0" w:firstLine="66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5"/>
          <w:sz w:val="32"/>
          <w:szCs w:val="32"/>
        </w:rPr>
        <w:t>加强信息化和应急分队建设。建设覆盖重点林区的全方位森林火险监测预警体系，加快推进视频监控系统工程建设，增加视</w:t>
      </w:r>
      <w:r>
        <w:rPr>
          <w:rFonts w:hint="eastAsia" w:ascii="方正仿宋简体" w:hAnsi="方正仿宋简体" w:eastAsia="方正仿宋简体" w:cs="方正仿宋简体"/>
          <w:spacing w:val="9"/>
          <w:sz w:val="32"/>
          <w:szCs w:val="32"/>
        </w:rPr>
        <w:t>频监控覆盖范围，实行</w:t>
      </w:r>
      <w:r>
        <w:rPr>
          <w:rFonts w:hint="default" w:ascii="Times New Roman" w:hAnsi="Times New Roman" w:eastAsia="方正仿宋简体" w:cs="Times New Roman"/>
          <w:spacing w:val="9"/>
          <w:sz w:val="32"/>
          <w:szCs w:val="32"/>
        </w:rPr>
        <w:t>24</w:t>
      </w:r>
      <w:r>
        <w:rPr>
          <w:rFonts w:hint="eastAsia" w:ascii="方正仿宋简体" w:hAnsi="方正仿宋简体" w:eastAsia="方正仿宋简体" w:cs="方正仿宋简体"/>
          <w:spacing w:val="9"/>
          <w:sz w:val="32"/>
          <w:szCs w:val="32"/>
        </w:rPr>
        <w:t>小时值班制度。加强</w:t>
      </w:r>
      <w:r>
        <w:rPr>
          <w:rFonts w:hint="eastAsia" w:ascii="方正仿宋简体" w:hAnsi="方正仿宋简体" w:eastAsia="方正仿宋简体" w:cs="方正仿宋简体"/>
          <w:spacing w:val="9"/>
          <w:sz w:val="32"/>
          <w:szCs w:val="32"/>
          <w:lang w:val="en-US" w:eastAsia="zh-CN"/>
        </w:rPr>
        <w:t>乡镇</w:t>
      </w:r>
      <w:r>
        <w:rPr>
          <w:rFonts w:hint="eastAsia" w:ascii="方正仿宋简体" w:hAnsi="方正仿宋简体" w:eastAsia="方正仿宋简体" w:cs="方正仿宋简体"/>
          <w:spacing w:val="9"/>
          <w:sz w:val="32"/>
          <w:szCs w:val="32"/>
        </w:rPr>
        <w:t>级防火队伍</w:t>
      </w:r>
      <w:r>
        <w:rPr>
          <w:rFonts w:hint="eastAsia" w:ascii="方正仿宋简体" w:hAnsi="方正仿宋简体" w:eastAsia="方正仿宋简体" w:cs="方正仿宋简体"/>
          <w:sz w:val="32"/>
          <w:szCs w:val="32"/>
        </w:rPr>
        <w:t>建设，组织好、利用好现有生态护林（草）员，开展防火相关技</w:t>
      </w:r>
      <w:r>
        <w:rPr>
          <w:rFonts w:hint="eastAsia" w:ascii="方正仿宋简体" w:hAnsi="方正仿宋简体" w:eastAsia="方正仿宋简体" w:cs="方正仿宋简体"/>
          <w:spacing w:val="5"/>
          <w:sz w:val="32"/>
          <w:szCs w:val="32"/>
        </w:rPr>
        <w:t>能培训，提升人员综合素质，实现防火队伍专业化，探索利用购</w:t>
      </w:r>
      <w:r>
        <w:rPr>
          <w:rFonts w:hint="eastAsia" w:ascii="方正仿宋简体" w:hAnsi="方正仿宋简体" w:eastAsia="方正仿宋简体" w:cs="方正仿宋简体"/>
          <w:spacing w:val="6"/>
          <w:sz w:val="32"/>
          <w:szCs w:val="32"/>
        </w:rPr>
        <w:t>买服务方式，鼓励、支持社会力量组建森林草原消防应急分队，</w:t>
      </w:r>
      <w:r>
        <w:rPr>
          <w:rFonts w:hint="eastAsia" w:ascii="方正仿宋简体" w:hAnsi="方正仿宋简体" w:eastAsia="方正仿宋简体" w:cs="方正仿宋简体"/>
          <w:spacing w:val="5"/>
          <w:sz w:val="32"/>
          <w:szCs w:val="32"/>
        </w:rPr>
        <w:t>应用信息化技术提高应急分队和护林员管理水平。加快推进防火</w:t>
      </w:r>
      <w:r>
        <w:rPr>
          <w:rFonts w:hint="eastAsia" w:ascii="方正仿宋简体" w:hAnsi="方正仿宋简体" w:eastAsia="方正仿宋简体" w:cs="方正仿宋简体"/>
          <w:spacing w:val="9"/>
          <w:sz w:val="32"/>
          <w:szCs w:val="32"/>
        </w:rPr>
        <w:t>码使用进程，做好进入林区人员管理和火灾追溯工作。</w:t>
      </w:r>
    </w:p>
    <w:p w14:paraId="2220E8D3">
      <w:pPr>
        <w:pageBreakBefore w:val="0"/>
        <w:widowControl w:val="0"/>
        <w:kinsoku/>
        <w:wordWrap/>
        <w:overflowPunct/>
        <w:topLinePunct w:val="0"/>
        <w:autoSpaceDE/>
        <w:autoSpaceDN/>
        <w:bidi w:val="0"/>
        <w:adjustRightInd/>
        <w:snapToGrid/>
        <w:spacing w:beforeAutospacing="0" w:afterAutospacing="0" w:line="560" w:lineRule="exact"/>
        <w:ind w:left="0" w:leftChars="0" w:right="0" w:firstLine="624"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加强舆论宣传。利用电视、广播、报纸、网络、微信等媒体，</w:t>
      </w:r>
      <w:r>
        <w:rPr>
          <w:rFonts w:hint="eastAsia" w:ascii="方正仿宋简体" w:hAnsi="方正仿宋简体" w:eastAsia="方正仿宋简体" w:cs="方正仿宋简体"/>
          <w:spacing w:val="5"/>
          <w:sz w:val="32"/>
          <w:szCs w:val="32"/>
        </w:rPr>
        <w:t>广泛开展森林草原防火宣传，努力营造良好的社会氛围，筑牢预</w:t>
      </w:r>
      <w:r>
        <w:rPr>
          <w:rFonts w:hint="eastAsia" w:ascii="方正仿宋简体" w:hAnsi="方正仿宋简体" w:eastAsia="方正仿宋简体" w:cs="方正仿宋简体"/>
          <w:spacing w:val="8"/>
          <w:sz w:val="32"/>
          <w:szCs w:val="32"/>
        </w:rPr>
        <w:t>防森林草原火灾的人民防线。</w:t>
      </w:r>
    </w:p>
    <w:p w14:paraId="4AD33722">
      <w:pPr>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简体" w:hAnsi="方正仿宋简体" w:eastAsia="方正仿宋简体" w:cs="方正仿宋简体"/>
          <w:sz w:val="32"/>
          <w:szCs w:val="32"/>
        </w:rPr>
        <w:sectPr>
          <w:footerReference r:id="rId4" w:type="default"/>
          <w:pgSz w:w="11906" w:h="16839"/>
          <w:pgMar w:top="1431" w:right="1444" w:bottom="1349" w:left="1538" w:header="0" w:footer="1153" w:gutter="0"/>
          <w:cols w:space="720" w:num="1"/>
        </w:sectPr>
      </w:pPr>
    </w:p>
    <w:p w14:paraId="475747DB">
      <w:pPr>
        <w:pStyle w:val="2"/>
        <w:pageBreakBefore w:val="0"/>
        <w:kinsoku/>
        <w:wordWrap/>
        <w:overflowPunct/>
        <w:topLinePunct w:val="0"/>
        <w:autoSpaceDN/>
        <w:bidi w:val="0"/>
        <w:adjustRightInd/>
        <w:snapToGrid/>
        <w:spacing w:before="0" w:beforeAutospacing="0" w:after="0" w:afterAutospacing="0" w:line="560" w:lineRule="exact"/>
        <w:ind w:left="0" w:leftChars="0" w:firstLine="640" w:firstLineChars="200"/>
        <w:jc w:val="center"/>
        <w:textAlignment w:val="auto"/>
        <w:rPr>
          <w:rFonts w:hint="eastAsia" w:ascii="方正黑体简体" w:hAnsi="方正黑体简体" w:eastAsia="方正黑体简体" w:cs="方正黑体简体"/>
          <w:b w:val="0"/>
          <w:bCs/>
          <w:sz w:val="32"/>
          <w:szCs w:val="32"/>
          <w:lang w:val="en-US" w:eastAsia="zh-CN"/>
        </w:rPr>
      </w:pPr>
      <w:bookmarkStart w:id="67" w:name="_Toc7096_WPSOffice_Level1"/>
      <w:bookmarkStart w:id="68" w:name="_Toc15379_WPSOffice_Level1"/>
      <w:r>
        <w:rPr>
          <w:rFonts w:hint="eastAsia" w:ascii="方正黑体简体" w:hAnsi="方正黑体简体" w:eastAsia="方正黑体简体" w:cs="方正黑体简体"/>
          <w:b w:val="0"/>
          <w:bCs/>
          <w:sz w:val="32"/>
          <w:szCs w:val="32"/>
          <w:lang w:val="en-US" w:eastAsia="zh-CN"/>
        </w:rPr>
        <w:t>第四章 强化保障实施规划新机制新举措</w:t>
      </w:r>
      <w:bookmarkEnd w:id="67"/>
    </w:p>
    <w:p w14:paraId="41E2E3B3">
      <w:pPr>
        <w:pStyle w:val="4"/>
        <w:pageBreakBefore w:val="0"/>
        <w:numPr>
          <w:ilvl w:val="0"/>
          <w:numId w:val="4"/>
        </w:numPr>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ascii="方正楷体简体" w:hAnsi="方正楷体简体" w:eastAsia="方正楷体简体" w:cs="方正楷体简体"/>
          <w:b/>
          <w:bCs w:val="0"/>
          <w:sz w:val="32"/>
          <w:szCs w:val="32"/>
        </w:rPr>
      </w:pPr>
      <w:bookmarkStart w:id="69" w:name="_Toc19451_WPSOffice_Level2"/>
      <w:r>
        <w:rPr>
          <w:rFonts w:hint="eastAsia" w:ascii="方正楷体简体" w:hAnsi="方正楷体简体" w:eastAsia="方正楷体简体" w:cs="方正楷体简体"/>
          <w:b/>
          <w:bCs w:val="0"/>
          <w:sz w:val="32"/>
          <w:szCs w:val="32"/>
        </w:rPr>
        <w:t>强化组织保障</w:t>
      </w:r>
      <w:bookmarkEnd w:id="69"/>
    </w:p>
    <w:p w14:paraId="07D0C6CB">
      <w:pPr>
        <w:pageBreakBefore w:val="0"/>
        <w:kinsoku/>
        <w:wordWrap/>
        <w:overflowPunct/>
        <w:topLinePunct w:val="0"/>
        <w:autoSpaceDN/>
        <w:bidi w:val="0"/>
        <w:adjustRightInd/>
        <w:snapToGrid/>
        <w:spacing w:beforeAutospacing="0" w:afterAutospacing="0" w:line="560" w:lineRule="exact"/>
        <w:ind w:left="0" w:leftChars="0" w:right="0" w:firstLine="66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5"/>
          <w:sz w:val="32"/>
          <w:szCs w:val="32"/>
        </w:rPr>
        <w:t>强化领导，落实责任。建立健</w:t>
      </w:r>
      <w:r>
        <w:rPr>
          <w:rFonts w:hint="eastAsia" w:ascii="方正仿宋简体" w:hAnsi="方正仿宋简体" w:eastAsia="方正仿宋简体" w:cs="方正仿宋简体"/>
          <w:spacing w:val="5"/>
          <w:sz w:val="32"/>
          <w:szCs w:val="32"/>
          <w:lang w:eastAsia="zh-CN"/>
        </w:rPr>
        <w:t>全霍城县</w:t>
      </w:r>
      <w:r>
        <w:rPr>
          <w:rFonts w:hint="eastAsia" w:ascii="方正仿宋简体" w:hAnsi="方正仿宋简体" w:eastAsia="方正仿宋简体" w:cs="方正仿宋简体"/>
          <w:spacing w:val="5"/>
          <w:sz w:val="32"/>
          <w:szCs w:val="32"/>
        </w:rPr>
        <w:t>全面推行林长制工作</w:t>
      </w:r>
      <w:r>
        <w:rPr>
          <w:rFonts w:hint="eastAsia" w:ascii="方正仿宋简体" w:hAnsi="方正仿宋简体" w:eastAsia="方正仿宋简体" w:cs="方正仿宋简体"/>
          <w:spacing w:val="5"/>
          <w:sz w:val="32"/>
          <w:szCs w:val="32"/>
          <w:lang w:eastAsia="zh-CN"/>
        </w:rPr>
        <w:t>机制</w:t>
      </w:r>
      <w:r>
        <w:rPr>
          <w:rFonts w:hint="eastAsia" w:ascii="方正仿宋简体" w:hAnsi="方正仿宋简体" w:eastAsia="方正仿宋简体" w:cs="方正仿宋简体"/>
          <w:spacing w:val="5"/>
          <w:sz w:val="32"/>
          <w:szCs w:val="32"/>
        </w:rPr>
        <w:t>，</w:t>
      </w:r>
      <w:r>
        <w:rPr>
          <w:rFonts w:hint="eastAsia" w:ascii="方正仿宋简体" w:hAnsi="方正仿宋简体" w:eastAsia="方正仿宋简体" w:cs="方正仿宋简体"/>
          <w:spacing w:val="-11"/>
          <w:sz w:val="32"/>
          <w:szCs w:val="32"/>
        </w:rPr>
        <w:t>设置县（市）、乡（镇）、村（社区）</w:t>
      </w:r>
      <w:r>
        <w:rPr>
          <w:rFonts w:hint="eastAsia" w:ascii="方正仿宋简体" w:hAnsi="方正仿宋简体" w:eastAsia="方正仿宋简体" w:cs="方正仿宋简体"/>
          <w:spacing w:val="-11"/>
          <w:sz w:val="32"/>
          <w:szCs w:val="32"/>
          <w:lang w:eastAsia="zh-CN"/>
        </w:rPr>
        <w:t>三</w:t>
      </w:r>
      <w:r>
        <w:rPr>
          <w:rFonts w:hint="eastAsia" w:ascii="方正仿宋简体" w:hAnsi="方正仿宋简体" w:eastAsia="方正仿宋简体" w:cs="方正仿宋简体"/>
          <w:spacing w:val="-11"/>
          <w:sz w:val="32"/>
          <w:szCs w:val="32"/>
        </w:rPr>
        <w:t>级林长制组织体系和</w:t>
      </w:r>
      <w:r>
        <w:rPr>
          <w:rFonts w:hint="eastAsia" w:ascii="方正仿宋简体" w:hAnsi="方正仿宋简体" w:eastAsia="方正仿宋简体" w:cs="方正仿宋简体"/>
          <w:spacing w:val="4"/>
          <w:sz w:val="32"/>
          <w:szCs w:val="32"/>
        </w:rPr>
        <w:t>制度体系。明确任务，强化责任，落实工作措施，及时解决林业</w:t>
      </w:r>
      <w:r>
        <w:rPr>
          <w:rFonts w:hint="eastAsia" w:ascii="方正仿宋简体" w:hAnsi="方正仿宋简体" w:eastAsia="方正仿宋简体" w:cs="方正仿宋简体"/>
          <w:spacing w:val="8"/>
          <w:sz w:val="32"/>
          <w:szCs w:val="32"/>
        </w:rPr>
        <w:t>和草原生态建设工作中的困难和问题。</w:t>
      </w:r>
    </w:p>
    <w:p w14:paraId="004776DA">
      <w:pPr>
        <w:pageBreakBefore w:val="0"/>
        <w:kinsoku/>
        <w:wordWrap/>
        <w:overflowPunct/>
        <w:topLinePunct w:val="0"/>
        <w:autoSpaceDN/>
        <w:bidi w:val="0"/>
        <w:adjustRightInd/>
        <w:snapToGrid/>
        <w:spacing w:beforeAutospacing="0" w:afterAutospacing="0" w:line="560" w:lineRule="exact"/>
        <w:ind w:left="0" w:leftChars="0" w:right="0" w:firstLine="656" w:firstLineChars="200"/>
        <w:jc w:val="both"/>
        <w:textAlignment w:val="auto"/>
        <w:rPr>
          <w:rFonts w:hint="eastAsia"/>
        </w:rPr>
      </w:pPr>
      <w:r>
        <w:rPr>
          <w:rFonts w:hint="eastAsia" w:ascii="方正仿宋简体" w:hAnsi="方正仿宋简体" w:eastAsia="方正仿宋简体" w:cs="方正仿宋简体"/>
          <w:spacing w:val="4"/>
          <w:sz w:val="32"/>
          <w:szCs w:val="32"/>
        </w:rPr>
        <w:t>规划先行，实施监督。</w:t>
      </w:r>
      <w:r>
        <w:rPr>
          <w:rFonts w:hint="eastAsia" w:ascii="方正仿宋简体" w:hAnsi="方正仿宋简体" w:eastAsia="方正仿宋简体" w:cs="方正仿宋简体"/>
          <w:spacing w:val="4"/>
          <w:sz w:val="32"/>
          <w:szCs w:val="32"/>
          <w:lang w:eastAsia="zh-CN"/>
        </w:rPr>
        <w:t>乡镇（中心）</w:t>
      </w:r>
      <w:r>
        <w:rPr>
          <w:rFonts w:hint="eastAsia" w:ascii="方正仿宋简体" w:hAnsi="方正仿宋简体" w:eastAsia="方正仿宋简体" w:cs="方正仿宋简体"/>
          <w:spacing w:val="4"/>
          <w:sz w:val="32"/>
          <w:szCs w:val="32"/>
        </w:rPr>
        <w:t>政府落实好规划的主体责任，层</w:t>
      </w:r>
      <w:r>
        <w:rPr>
          <w:rFonts w:hint="eastAsia" w:ascii="方正仿宋简体" w:hAnsi="方正仿宋简体" w:eastAsia="方正仿宋简体" w:cs="方正仿宋简体"/>
          <w:spacing w:val="-3"/>
          <w:sz w:val="32"/>
          <w:szCs w:val="32"/>
        </w:rPr>
        <w:t>层分解责任</w:t>
      </w:r>
      <w:r>
        <w:rPr>
          <w:rFonts w:hint="eastAsia" w:ascii="方正仿宋简体" w:hAnsi="方正仿宋简体" w:eastAsia="方正仿宋简体" w:cs="方正仿宋简体"/>
          <w:spacing w:val="-3"/>
          <w:sz w:val="32"/>
          <w:szCs w:val="32"/>
          <w:lang w:eastAsia="zh-CN"/>
        </w:rPr>
        <w:t>、</w:t>
      </w:r>
      <w:r>
        <w:rPr>
          <w:rFonts w:hint="eastAsia" w:ascii="方正仿宋简体" w:hAnsi="方正仿宋简体" w:eastAsia="方正仿宋简体" w:cs="方正仿宋简体"/>
          <w:spacing w:val="-3"/>
          <w:sz w:val="32"/>
          <w:szCs w:val="32"/>
        </w:rPr>
        <w:t>落实到人，使“十</w:t>
      </w:r>
      <w:r>
        <w:rPr>
          <w:rFonts w:hint="eastAsia" w:ascii="方正仿宋简体" w:hAnsi="方正仿宋简体" w:eastAsia="方正仿宋简体" w:cs="方正仿宋简体"/>
          <w:spacing w:val="-3"/>
          <w:sz w:val="32"/>
          <w:szCs w:val="32"/>
          <w:lang w:eastAsia="zh-CN"/>
        </w:rPr>
        <w:t>五</w:t>
      </w:r>
      <w:r>
        <w:rPr>
          <w:rFonts w:hint="eastAsia" w:ascii="方正仿宋简体" w:hAnsi="方正仿宋简体" w:eastAsia="方正仿宋简体" w:cs="方正仿宋简体"/>
          <w:spacing w:val="-3"/>
          <w:sz w:val="32"/>
          <w:szCs w:val="32"/>
        </w:rPr>
        <w:t>五”规划任务落地，确保实效。</w:t>
      </w:r>
      <w:r>
        <w:rPr>
          <w:rFonts w:hint="eastAsia" w:ascii="方正仿宋简体" w:hAnsi="方正仿宋简体" w:eastAsia="方正仿宋简体" w:cs="方正仿宋简体"/>
          <w:spacing w:val="1"/>
          <w:sz w:val="32"/>
          <w:szCs w:val="32"/>
        </w:rPr>
        <w:t>县林业和草原部门切实履行职责，确保完成规划提出</w:t>
      </w:r>
      <w:r>
        <w:rPr>
          <w:rFonts w:hint="eastAsia" w:ascii="方正仿宋简体" w:hAnsi="方正仿宋简体" w:eastAsia="方正仿宋简体" w:cs="方正仿宋简体"/>
          <w:spacing w:val="5"/>
          <w:sz w:val="32"/>
          <w:szCs w:val="32"/>
        </w:rPr>
        <w:t>的各项任务和目标。统筹各类林业和草原规划，做好政策和任务</w:t>
      </w:r>
      <w:r>
        <w:rPr>
          <w:rFonts w:hint="eastAsia" w:ascii="方正仿宋简体" w:hAnsi="方正仿宋简体" w:eastAsia="方正仿宋简体" w:cs="方正仿宋简体"/>
          <w:spacing w:val="4"/>
          <w:sz w:val="32"/>
          <w:szCs w:val="32"/>
        </w:rPr>
        <w:t>的相互衔接</w:t>
      </w:r>
    </w:p>
    <w:p w14:paraId="389B6704">
      <w:pPr>
        <w:pStyle w:val="4"/>
        <w:pageBreakBefore w:val="0"/>
        <w:numPr>
          <w:ilvl w:val="0"/>
          <w:numId w:val="5"/>
        </w:numPr>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rPr>
      </w:pPr>
      <w:bookmarkStart w:id="70" w:name="_Toc5295_WPSOffice_Level2"/>
      <w:r>
        <w:rPr>
          <w:rFonts w:hint="eastAsia" w:ascii="方正楷体简体" w:hAnsi="方正楷体简体" w:eastAsia="方正楷体简体" w:cs="方正楷体简体"/>
          <w:b/>
          <w:bCs w:val="0"/>
          <w:sz w:val="32"/>
          <w:szCs w:val="32"/>
        </w:rPr>
        <w:t>强化政策保障</w:t>
      </w:r>
      <w:bookmarkEnd w:id="70"/>
    </w:p>
    <w:p w14:paraId="2390EAEE">
      <w:pPr>
        <w:pageBreakBefore w:val="0"/>
        <w:kinsoku/>
        <w:wordWrap/>
        <w:overflowPunct/>
        <w:topLinePunct w:val="0"/>
        <w:autoSpaceDN/>
        <w:bidi w:val="0"/>
        <w:adjustRightInd/>
        <w:snapToGrid/>
        <w:spacing w:beforeAutospacing="0" w:afterAutospacing="0" w:line="560" w:lineRule="exact"/>
        <w:ind w:left="0" w:leftChars="0" w:right="0" w:firstLine="656"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积极探索发展新机制。落实森林生态效益补偿基金制度，积</w:t>
      </w:r>
      <w:r>
        <w:rPr>
          <w:rFonts w:hint="eastAsia" w:ascii="方正仿宋简体" w:hAnsi="方正仿宋简体" w:eastAsia="方正仿宋简体" w:cs="方正仿宋简体"/>
          <w:spacing w:val="5"/>
          <w:sz w:val="32"/>
          <w:szCs w:val="32"/>
        </w:rPr>
        <w:t>极争取国家林业生态建设重点工程中央投资比例，对未纳入国家重点工程的林业和草原生态建设项目积极争取国家补助。通过土</w:t>
      </w:r>
      <w:r>
        <w:rPr>
          <w:rFonts w:hint="eastAsia" w:ascii="方正仿宋简体" w:hAnsi="方正仿宋简体" w:eastAsia="方正仿宋简体" w:cs="方正仿宋简体"/>
          <w:spacing w:val="-29"/>
          <w:sz w:val="32"/>
          <w:szCs w:val="32"/>
        </w:rPr>
        <w:t>地流转等方式，加大招商引资的力度，在政策和项目资金上给予倾斜，</w:t>
      </w:r>
      <w:r>
        <w:rPr>
          <w:rFonts w:hint="eastAsia" w:ascii="方正仿宋简体" w:hAnsi="方正仿宋简体" w:eastAsia="方正仿宋简体" w:cs="方正仿宋简体"/>
          <w:spacing w:val="-12"/>
          <w:sz w:val="32"/>
          <w:szCs w:val="32"/>
        </w:rPr>
        <w:t>吸引大企业和种植大户等落户</w:t>
      </w:r>
      <w:r>
        <w:rPr>
          <w:rFonts w:hint="eastAsia" w:ascii="方正仿宋简体" w:hAnsi="方正仿宋简体" w:eastAsia="方正仿宋简体" w:cs="方正仿宋简体"/>
          <w:spacing w:val="-12"/>
          <w:sz w:val="32"/>
          <w:szCs w:val="32"/>
          <w:lang w:eastAsia="zh-CN"/>
        </w:rPr>
        <w:t>霍城</w:t>
      </w:r>
      <w:r>
        <w:rPr>
          <w:rFonts w:hint="eastAsia" w:ascii="方正仿宋简体" w:hAnsi="方正仿宋简体" w:eastAsia="方正仿宋简体" w:cs="方正仿宋简体"/>
          <w:spacing w:val="-12"/>
          <w:sz w:val="32"/>
          <w:szCs w:val="32"/>
        </w:rPr>
        <w:t>开展造林绿化种草工程建设</w:t>
      </w:r>
      <w:r>
        <w:rPr>
          <w:rFonts w:hint="eastAsia" w:ascii="方正仿宋简体" w:hAnsi="方正仿宋简体" w:eastAsia="方正仿宋简体" w:cs="方正仿宋简体"/>
          <w:spacing w:val="-12"/>
          <w:sz w:val="32"/>
          <w:szCs w:val="32"/>
          <w:lang w:eastAsia="zh-CN"/>
        </w:rPr>
        <w:t>。</w:t>
      </w:r>
    </w:p>
    <w:p w14:paraId="1CAEA8A4">
      <w:pPr>
        <w:pageBreakBefore w:val="0"/>
        <w:kinsoku/>
        <w:wordWrap/>
        <w:overflowPunct/>
        <w:topLinePunct w:val="0"/>
        <w:autoSpaceDN/>
        <w:bidi w:val="0"/>
        <w:adjustRightInd/>
        <w:snapToGrid/>
        <w:spacing w:beforeAutospacing="0" w:afterAutospacing="0" w:line="560" w:lineRule="exact"/>
        <w:ind w:left="0" w:leftChars="0" w:right="0" w:firstLine="656"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落实建设与管护主体责任。按照“谁投资</w:t>
      </w:r>
      <w:r>
        <w:rPr>
          <w:rFonts w:hint="eastAsia" w:ascii="方正仿宋简体" w:hAnsi="方正仿宋简体" w:eastAsia="方正仿宋简体" w:cs="方正仿宋简体"/>
          <w:spacing w:val="4"/>
          <w:sz w:val="32"/>
          <w:szCs w:val="32"/>
          <w:lang w:eastAsia="zh-CN"/>
        </w:rPr>
        <w:t>、</w:t>
      </w:r>
      <w:r>
        <w:rPr>
          <w:rFonts w:hint="eastAsia" w:ascii="方正仿宋简体" w:hAnsi="方正仿宋简体" w:eastAsia="方正仿宋简体" w:cs="方正仿宋简体"/>
          <w:spacing w:val="4"/>
          <w:sz w:val="32"/>
          <w:szCs w:val="32"/>
        </w:rPr>
        <w:t>谁受益、谁管”</w:t>
      </w:r>
      <w:r>
        <w:rPr>
          <w:rFonts w:hint="eastAsia" w:ascii="方正仿宋简体" w:hAnsi="方正仿宋简体" w:eastAsia="方正仿宋简体" w:cs="方正仿宋简体"/>
          <w:spacing w:val="-10"/>
          <w:sz w:val="32"/>
          <w:szCs w:val="32"/>
        </w:rPr>
        <w:t>原则</w:t>
      </w:r>
      <w:r>
        <w:rPr>
          <w:rFonts w:hint="eastAsia" w:ascii="方正仿宋简体" w:hAnsi="方正仿宋简体" w:eastAsia="方正仿宋简体" w:cs="方正仿宋简体"/>
          <w:spacing w:val="-10"/>
          <w:sz w:val="32"/>
          <w:szCs w:val="32"/>
          <w:lang w:eastAsia="zh-CN"/>
        </w:rPr>
        <w:t>，</w:t>
      </w:r>
      <w:r>
        <w:rPr>
          <w:rFonts w:hint="eastAsia" w:ascii="方正仿宋简体" w:hAnsi="方正仿宋简体" w:eastAsia="方正仿宋简体" w:cs="方正仿宋简体"/>
          <w:spacing w:val="-10"/>
          <w:sz w:val="32"/>
          <w:szCs w:val="32"/>
        </w:rPr>
        <w:t>“不栽无主树、不造无主林”，确保林业和草原生态建设造</w:t>
      </w:r>
      <w:r>
        <w:rPr>
          <w:rFonts w:hint="eastAsia" w:ascii="方正仿宋简体" w:hAnsi="方正仿宋简体" w:eastAsia="方正仿宋简体" w:cs="方正仿宋简体"/>
          <w:spacing w:val="9"/>
          <w:sz w:val="32"/>
          <w:szCs w:val="32"/>
        </w:rPr>
        <w:t>林种草的投入主体、经营主体、管护主体落实到位。</w:t>
      </w:r>
    </w:p>
    <w:p w14:paraId="461A9A4E">
      <w:pPr>
        <w:pageBreakBefore w:val="0"/>
        <w:kinsoku/>
        <w:wordWrap/>
        <w:overflowPunct/>
        <w:topLinePunct w:val="0"/>
        <w:autoSpaceDN/>
        <w:bidi w:val="0"/>
        <w:adjustRightInd/>
        <w:snapToGrid/>
        <w:spacing w:beforeAutospacing="0" w:afterAutospacing="0" w:line="560" w:lineRule="exact"/>
        <w:ind w:left="0" w:leftChars="0" w:right="0" w:firstLine="656"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加强林业和草原水利设施建设。坚持“适地适树、以水定林</w:t>
      </w:r>
      <w:r>
        <w:rPr>
          <w:rFonts w:hint="eastAsia" w:ascii="方正仿宋简体" w:hAnsi="方正仿宋简体" w:eastAsia="方正仿宋简体" w:cs="方正仿宋简体"/>
          <w:spacing w:val="4"/>
          <w:sz w:val="32"/>
          <w:szCs w:val="32"/>
          <w:lang w:eastAsia="zh-CN"/>
        </w:rPr>
        <w:t>”</w:t>
      </w:r>
      <w:r>
        <w:rPr>
          <w:rFonts w:hint="eastAsia" w:ascii="方正仿宋简体" w:hAnsi="方正仿宋简体" w:eastAsia="方正仿宋简体" w:cs="方正仿宋简体"/>
          <w:spacing w:val="5"/>
          <w:sz w:val="32"/>
          <w:szCs w:val="32"/>
        </w:rPr>
        <w:t>原则，加快林业和草原水利设施建设进程。在严重缺水且水利设施不配套的区域实施造林绿化种草综合生态治理工程，必须优先</w:t>
      </w:r>
      <w:r>
        <w:rPr>
          <w:rFonts w:hint="eastAsia" w:ascii="方正仿宋简体" w:hAnsi="方正仿宋简体" w:eastAsia="方正仿宋简体" w:cs="方正仿宋简体"/>
          <w:spacing w:val="7"/>
          <w:sz w:val="32"/>
          <w:szCs w:val="32"/>
        </w:rPr>
        <w:t>解决和完善水利设施。</w:t>
      </w:r>
    </w:p>
    <w:p w14:paraId="40C24F91">
      <w:pPr>
        <w:pageBreakBefore w:val="0"/>
        <w:kinsoku/>
        <w:wordWrap/>
        <w:overflowPunct/>
        <w:topLinePunct w:val="0"/>
        <w:autoSpaceDN/>
        <w:bidi w:val="0"/>
        <w:adjustRightInd/>
        <w:snapToGrid/>
        <w:spacing w:beforeAutospacing="0" w:afterAutospacing="0" w:line="560" w:lineRule="exact"/>
        <w:ind w:left="0" w:leftChars="0" w:right="0" w:firstLine="656"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协调解决林、牧、农争地矛盾。州直各县市林草部门、水利</w:t>
      </w:r>
      <w:r>
        <w:rPr>
          <w:rFonts w:hint="eastAsia" w:ascii="方正仿宋简体" w:hAnsi="方正仿宋简体" w:eastAsia="方正仿宋简体" w:cs="方正仿宋简体"/>
          <w:spacing w:val="-3"/>
          <w:sz w:val="32"/>
          <w:szCs w:val="32"/>
        </w:rPr>
        <w:t>局、农业农村局、自然资源局等相关部门通力协作</w:t>
      </w:r>
      <w:r>
        <w:rPr>
          <w:rFonts w:hint="eastAsia" w:ascii="方正仿宋简体" w:hAnsi="方正仿宋简体" w:eastAsia="方正仿宋简体" w:cs="方正仿宋简体"/>
          <w:spacing w:val="-3"/>
          <w:sz w:val="32"/>
          <w:szCs w:val="32"/>
          <w:lang w:eastAsia="zh-CN"/>
        </w:rPr>
        <w:t>，</w:t>
      </w:r>
      <w:r>
        <w:rPr>
          <w:rFonts w:hint="eastAsia" w:ascii="方正仿宋简体" w:hAnsi="方正仿宋简体" w:eastAsia="方正仿宋简体" w:cs="方正仿宋简体"/>
          <w:spacing w:val="8"/>
          <w:sz w:val="32"/>
          <w:szCs w:val="32"/>
        </w:rPr>
        <w:t>解决好林业和草原用地问题。</w:t>
      </w:r>
    </w:p>
    <w:p w14:paraId="754DDD4C">
      <w:pPr>
        <w:pageBreakBefore w:val="0"/>
        <w:kinsoku/>
        <w:wordWrap/>
        <w:overflowPunct/>
        <w:topLinePunct w:val="0"/>
        <w:autoSpaceDN/>
        <w:bidi w:val="0"/>
        <w:adjustRightInd/>
        <w:snapToGrid/>
        <w:spacing w:beforeAutospacing="0" w:afterAutospacing="0" w:line="560" w:lineRule="exact"/>
        <w:ind w:left="0" w:leftChars="0" w:right="0" w:firstLine="660" w:firstLineChars="200"/>
        <w:jc w:val="both"/>
        <w:textAlignment w:val="auto"/>
        <w:rPr>
          <w:rFonts w:hint="eastAsia" w:ascii="方正仿宋简体" w:hAnsi="方正仿宋简体" w:eastAsia="方正仿宋简体" w:cs="方正仿宋简体"/>
          <w:b/>
          <w:bCs/>
          <w:spacing w:val="4"/>
          <w:sz w:val="32"/>
          <w:szCs w:val="32"/>
        </w:rPr>
      </w:pPr>
      <w:r>
        <w:rPr>
          <w:rFonts w:hint="eastAsia" w:ascii="方正仿宋简体" w:hAnsi="方正仿宋简体" w:eastAsia="方正仿宋简体" w:cs="方正仿宋简体"/>
          <w:spacing w:val="5"/>
          <w:sz w:val="32"/>
          <w:szCs w:val="32"/>
        </w:rPr>
        <w:t>加强兵地融合，协同发展，健全联创共建机制。牢固树立兵</w:t>
      </w:r>
      <w:r>
        <w:rPr>
          <w:rFonts w:hint="eastAsia" w:ascii="方正仿宋简体" w:hAnsi="方正仿宋简体" w:eastAsia="方正仿宋简体" w:cs="方正仿宋简体"/>
          <w:spacing w:val="4"/>
          <w:sz w:val="32"/>
          <w:szCs w:val="32"/>
        </w:rPr>
        <w:t>地融合发展“一盘棋”思想，加强与兵团</w:t>
      </w:r>
      <w:r>
        <w:rPr>
          <w:rFonts w:hint="eastAsia" w:ascii="方正仿宋简体" w:hAnsi="方正仿宋简体" w:eastAsia="方正仿宋简体" w:cs="方正仿宋简体"/>
          <w:spacing w:val="5"/>
          <w:sz w:val="32"/>
          <w:szCs w:val="32"/>
        </w:rPr>
        <w:t>的协同配合，在天然林保护、林业和草原生态建设、科学技</w:t>
      </w:r>
      <w:r>
        <w:rPr>
          <w:rFonts w:hint="eastAsia" w:ascii="方正仿宋简体" w:hAnsi="方正仿宋简体" w:eastAsia="方正仿宋简体" w:cs="方正仿宋简体"/>
          <w:spacing w:val="-5"/>
          <w:sz w:val="32"/>
          <w:szCs w:val="32"/>
        </w:rPr>
        <w:t>术交流等方面开展合作，实现</w:t>
      </w:r>
      <w:r>
        <w:rPr>
          <w:rFonts w:hint="eastAsia" w:ascii="方正仿宋简体" w:hAnsi="方正仿宋简体" w:eastAsia="方正仿宋简体" w:cs="方正仿宋简体"/>
          <w:spacing w:val="-5"/>
          <w:sz w:val="32"/>
          <w:szCs w:val="32"/>
          <w:lang w:eastAsia="zh-CN"/>
        </w:rPr>
        <w:t>全县</w:t>
      </w:r>
      <w:r>
        <w:rPr>
          <w:rFonts w:hint="eastAsia" w:ascii="方正仿宋简体" w:hAnsi="方正仿宋简体" w:eastAsia="方正仿宋简体" w:cs="方正仿宋简体"/>
          <w:spacing w:val="-5"/>
          <w:sz w:val="32"/>
          <w:szCs w:val="32"/>
        </w:rPr>
        <w:t>林业和草原生态建设整体推进。</w:t>
      </w:r>
    </w:p>
    <w:p w14:paraId="1AA5BED9">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rPr>
      </w:pPr>
      <w:bookmarkStart w:id="71" w:name="_Toc29722_WPSOffice_Level2"/>
      <w:r>
        <w:rPr>
          <w:rFonts w:hint="eastAsia" w:ascii="方正楷体简体" w:hAnsi="方正楷体简体" w:eastAsia="方正楷体简体" w:cs="方正楷体简体"/>
          <w:sz w:val="32"/>
          <w:szCs w:val="32"/>
        </w:rPr>
        <w:t>第三节</w:t>
      </w:r>
      <w:r>
        <w:rPr>
          <w:rFonts w:hint="eastAsia" w:ascii="方正楷体简体" w:hAnsi="方正楷体简体" w:eastAsia="方正楷体简体" w:cs="方正楷体简体"/>
          <w:sz w:val="32"/>
          <w:szCs w:val="32"/>
          <w:lang w:val="en-US" w:eastAsia="zh-CN"/>
        </w:rPr>
        <w:t xml:space="preserve"> </w:t>
      </w:r>
      <w:r>
        <w:rPr>
          <w:rFonts w:hint="eastAsia" w:ascii="方正楷体简体" w:hAnsi="方正楷体简体" w:eastAsia="方正楷体简体" w:cs="方正楷体简体"/>
          <w:sz w:val="32"/>
          <w:szCs w:val="32"/>
        </w:rPr>
        <w:t>强化资金保障</w:t>
      </w:r>
      <w:bookmarkEnd w:id="71"/>
    </w:p>
    <w:p w14:paraId="7D6EE619">
      <w:pPr>
        <w:pageBreakBefore w:val="0"/>
        <w:kinsoku/>
        <w:wordWrap/>
        <w:overflowPunct/>
        <w:topLinePunct w:val="0"/>
        <w:autoSpaceDN/>
        <w:bidi w:val="0"/>
        <w:adjustRightInd/>
        <w:snapToGrid/>
        <w:spacing w:beforeAutospacing="0" w:afterAutospacing="0" w:line="560" w:lineRule="exact"/>
        <w:ind w:left="0" w:leftChars="0" w:right="0" w:firstLine="660" w:firstLineChars="200"/>
        <w:jc w:val="both"/>
        <w:textAlignment w:val="auto"/>
        <w:rPr>
          <w:rFonts w:hint="eastAsia" w:ascii="方正仿宋简体" w:hAnsi="方正仿宋简体" w:eastAsia="方正仿宋简体" w:cs="方正仿宋简体"/>
          <w:b/>
          <w:bCs/>
          <w:spacing w:val="4"/>
          <w:sz w:val="32"/>
          <w:szCs w:val="32"/>
        </w:rPr>
      </w:pPr>
      <w:r>
        <w:rPr>
          <w:rFonts w:hint="eastAsia" w:ascii="方正仿宋简体" w:hAnsi="方正仿宋简体" w:eastAsia="方正仿宋简体" w:cs="方正仿宋简体"/>
          <w:spacing w:val="5"/>
          <w:sz w:val="32"/>
          <w:szCs w:val="32"/>
        </w:rPr>
        <w:t>加大筹资力度。积极争取申报国家、自治区等林业和草原项</w:t>
      </w:r>
      <w:r>
        <w:rPr>
          <w:rFonts w:hint="eastAsia" w:ascii="方正仿宋简体" w:hAnsi="方正仿宋简体" w:eastAsia="方正仿宋简体" w:cs="方正仿宋简体"/>
          <w:spacing w:val="3"/>
          <w:sz w:val="32"/>
          <w:szCs w:val="32"/>
        </w:rPr>
        <w:t>目，将农、林、水、牧等工程项目资金进行整合捆绑使用，集中</w:t>
      </w:r>
      <w:r>
        <w:rPr>
          <w:rFonts w:hint="eastAsia" w:ascii="方正仿宋简体" w:hAnsi="方正仿宋简体" w:eastAsia="方正仿宋简体" w:cs="方正仿宋简体"/>
          <w:spacing w:val="5"/>
          <w:sz w:val="32"/>
          <w:szCs w:val="32"/>
        </w:rPr>
        <w:t>支持造林绿化种草工程建设。将造林绿化种草工程建设资金纳入</w:t>
      </w:r>
      <w:r>
        <w:rPr>
          <w:rFonts w:hint="eastAsia" w:ascii="方正仿宋简体" w:hAnsi="方正仿宋简体" w:eastAsia="方正仿宋简体" w:cs="方正仿宋简体"/>
          <w:sz w:val="32"/>
          <w:szCs w:val="32"/>
        </w:rPr>
        <w:t>年度财政预算，保障地方财政配套资金到位。加大</w:t>
      </w:r>
      <w:r>
        <w:rPr>
          <w:rFonts w:hint="eastAsia" w:ascii="方正仿宋简体" w:hAnsi="方正仿宋简体" w:eastAsia="方正仿宋简体" w:cs="方正仿宋简体"/>
          <w:spacing w:val="5"/>
          <w:sz w:val="32"/>
          <w:szCs w:val="32"/>
        </w:rPr>
        <w:t>招商引资力度</w:t>
      </w:r>
      <w:r>
        <w:rPr>
          <w:rFonts w:hint="eastAsia" w:ascii="方正仿宋简体" w:hAnsi="方正仿宋简体" w:eastAsia="方正仿宋简体" w:cs="方正仿宋简体"/>
          <w:spacing w:val="5"/>
          <w:sz w:val="32"/>
          <w:szCs w:val="32"/>
          <w:lang w:eastAsia="zh-CN"/>
        </w:rPr>
        <w:t>，</w:t>
      </w:r>
      <w:r>
        <w:rPr>
          <w:rFonts w:hint="eastAsia" w:ascii="方正仿宋简体" w:hAnsi="方正仿宋简体" w:eastAsia="方正仿宋简体" w:cs="方正仿宋简体"/>
          <w:spacing w:val="5"/>
          <w:sz w:val="32"/>
          <w:szCs w:val="32"/>
        </w:rPr>
        <w:t>引导社会资金和外资投入。鼓励私营企业、民营资本积极与政府合作，吸引社会资金投入造林种草工程建设，倡</w:t>
      </w:r>
      <w:r>
        <w:rPr>
          <w:rFonts w:hint="eastAsia" w:ascii="方正仿宋简体" w:hAnsi="方正仿宋简体" w:eastAsia="方正仿宋简体" w:cs="方正仿宋简体"/>
          <w:spacing w:val="8"/>
          <w:sz w:val="32"/>
          <w:szCs w:val="32"/>
        </w:rPr>
        <w:t>导广大群众为工程建设投工投劳。</w:t>
      </w:r>
    </w:p>
    <w:p w14:paraId="4CD73699">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rPr>
      </w:pPr>
      <w:bookmarkStart w:id="72" w:name="_Toc8050_WPSOffice_Level2"/>
      <w:r>
        <w:rPr>
          <w:rFonts w:hint="eastAsia" w:ascii="方正楷体简体" w:hAnsi="方正楷体简体" w:eastAsia="方正楷体简体" w:cs="方正楷体简体"/>
          <w:sz w:val="32"/>
          <w:szCs w:val="32"/>
          <w:lang w:eastAsia="zh-CN"/>
        </w:rPr>
        <w:t>第四节</w:t>
      </w:r>
      <w:r>
        <w:rPr>
          <w:rFonts w:hint="eastAsia" w:ascii="方正楷体简体" w:hAnsi="方正楷体简体" w:eastAsia="方正楷体简体" w:cs="方正楷体简体"/>
          <w:sz w:val="32"/>
          <w:szCs w:val="32"/>
          <w:lang w:val="en-US" w:eastAsia="zh-CN"/>
        </w:rPr>
        <w:t xml:space="preserve">  </w:t>
      </w:r>
      <w:r>
        <w:rPr>
          <w:rFonts w:hint="eastAsia" w:ascii="方正楷体简体" w:hAnsi="方正楷体简体" w:eastAsia="方正楷体简体" w:cs="方正楷体简体"/>
          <w:sz w:val="32"/>
          <w:szCs w:val="32"/>
        </w:rPr>
        <w:t>强化队伍保障</w:t>
      </w:r>
      <w:bookmarkEnd w:id="72"/>
    </w:p>
    <w:p w14:paraId="40745CE9">
      <w:pPr>
        <w:pageBreakBefore w:val="0"/>
        <w:kinsoku/>
        <w:wordWrap/>
        <w:overflowPunct/>
        <w:topLinePunct w:val="0"/>
        <w:autoSpaceDN/>
        <w:bidi w:val="0"/>
        <w:adjustRightInd/>
        <w:snapToGrid/>
        <w:spacing w:beforeAutospacing="0" w:afterAutospacing="0" w:line="560" w:lineRule="exact"/>
        <w:ind w:left="0" w:leftChars="0" w:right="0" w:firstLine="656" w:firstLineChars="200"/>
        <w:jc w:val="both"/>
        <w:textAlignment w:val="auto"/>
        <w:rPr>
          <w:rFonts w:hint="eastAsia" w:ascii="方正仿宋简体" w:hAnsi="方正仿宋简体" w:eastAsia="方正仿宋简体" w:cs="方正仿宋简体"/>
          <w:b/>
          <w:bCs/>
          <w:spacing w:val="4"/>
          <w:sz w:val="32"/>
          <w:szCs w:val="32"/>
        </w:rPr>
      </w:pPr>
      <w:r>
        <w:rPr>
          <w:rFonts w:hint="eastAsia" w:ascii="方正仿宋简体" w:hAnsi="方正仿宋简体" w:eastAsia="方正仿宋简体" w:cs="方正仿宋简体"/>
          <w:spacing w:val="4"/>
          <w:sz w:val="32"/>
          <w:szCs w:val="32"/>
        </w:rPr>
        <w:t>注重基层林业和草原干部的培养，拓宽人才培养渠道，在机</w:t>
      </w:r>
      <w:r>
        <w:rPr>
          <w:rFonts w:hint="eastAsia" w:ascii="方正仿宋简体" w:hAnsi="方正仿宋简体" w:eastAsia="方正仿宋简体" w:cs="方正仿宋简体"/>
          <w:spacing w:val="5"/>
          <w:sz w:val="32"/>
          <w:szCs w:val="32"/>
        </w:rPr>
        <w:t>构编制、薪资待遇、人才引进、晋升机制、学习培训等方面，给</w:t>
      </w:r>
      <w:r>
        <w:rPr>
          <w:rFonts w:hint="eastAsia" w:ascii="方正仿宋简体" w:hAnsi="方正仿宋简体" w:eastAsia="方正仿宋简体" w:cs="方正仿宋简体"/>
          <w:spacing w:val="-3"/>
          <w:sz w:val="32"/>
          <w:szCs w:val="32"/>
        </w:rPr>
        <w:t>予政策倾斜。改善基层工作和生活条件，稳定健全林业基层生产</w:t>
      </w:r>
      <w:r>
        <w:rPr>
          <w:rFonts w:hint="eastAsia" w:ascii="方正仿宋简体" w:hAnsi="方正仿宋简体" w:eastAsia="方正仿宋简体" w:cs="方正仿宋简体"/>
          <w:spacing w:val="-3"/>
          <w:sz w:val="32"/>
          <w:szCs w:val="32"/>
          <w:lang w:eastAsia="zh-CN"/>
        </w:rPr>
        <w:t>、</w:t>
      </w:r>
      <w:r>
        <w:rPr>
          <w:rFonts w:hint="eastAsia" w:ascii="方正仿宋简体" w:hAnsi="方正仿宋简体" w:eastAsia="方正仿宋简体" w:cs="方正仿宋简体"/>
          <w:spacing w:val="7"/>
          <w:sz w:val="32"/>
          <w:szCs w:val="32"/>
        </w:rPr>
        <w:t>技术、管理等队伍。</w:t>
      </w:r>
    </w:p>
    <w:p w14:paraId="049DE1FA">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rPr>
      </w:pPr>
      <w:bookmarkStart w:id="73" w:name="_Toc7697_WPSOffice_Level2"/>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eastAsia="zh-CN"/>
        </w:rPr>
        <w:t>五</w:t>
      </w:r>
      <w:r>
        <w:rPr>
          <w:rFonts w:hint="eastAsia" w:ascii="方正楷体简体" w:hAnsi="方正楷体简体" w:eastAsia="方正楷体简体" w:cs="方正楷体简体"/>
          <w:sz w:val="32"/>
          <w:szCs w:val="32"/>
        </w:rPr>
        <w:t>节</w:t>
      </w:r>
      <w:r>
        <w:rPr>
          <w:rFonts w:hint="eastAsia" w:ascii="方正楷体简体" w:hAnsi="方正楷体简体" w:eastAsia="方正楷体简体" w:cs="方正楷体简体"/>
          <w:sz w:val="32"/>
          <w:szCs w:val="32"/>
          <w:lang w:val="en-US" w:eastAsia="zh-CN"/>
        </w:rPr>
        <w:t xml:space="preserve"> </w:t>
      </w:r>
      <w:r>
        <w:rPr>
          <w:rFonts w:hint="eastAsia" w:ascii="方正楷体简体" w:hAnsi="方正楷体简体" w:eastAsia="方正楷体简体" w:cs="方正楷体简体"/>
          <w:sz w:val="32"/>
          <w:szCs w:val="32"/>
        </w:rPr>
        <w:t>强化宣传保障</w:t>
      </w:r>
      <w:bookmarkEnd w:id="73"/>
    </w:p>
    <w:p w14:paraId="2DE1CEF5">
      <w:pPr>
        <w:pageBreakBefore w:val="0"/>
        <w:kinsoku/>
        <w:wordWrap/>
        <w:overflowPunct/>
        <w:topLinePunct w:val="0"/>
        <w:autoSpaceDN/>
        <w:bidi w:val="0"/>
        <w:adjustRightInd/>
        <w:snapToGrid/>
        <w:spacing w:beforeAutospacing="0" w:afterAutospacing="0" w:line="560" w:lineRule="exact"/>
        <w:ind w:left="0" w:leftChars="0" w:right="0" w:firstLine="656"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紧扣林业和草原推进生态文明建设这条主线，紧紧抓住林业</w:t>
      </w:r>
      <w:r>
        <w:rPr>
          <w:rFonts w:hint="eastAsia" w:ascii="方正仿宋简体" w:hAnsi="方正仿宋简体" w:eastAsia="方正仿宋简体" w:cs="方正仿宋简体"/>
          <w:spacing w:val="5"/>
          <w:sz w:val="32"/>
          <w:szCs w:val="32"/>
        </w:rPr>
        <w:t>和草原服务经济社会发展、助力巩固脱贫攻坚成果和乡村振兴有效衔接等工作重点，运用网络、微信、微博、短视频等新媒体、新技术、新手段，开展主题宣传、专题宣传、政策宣传、成就宣传、典型宣传。鼓励、引导、吸引支持非公有制企业和社会力量参与林业和草原事业，形成人人植树种草、爱花护绿的生态文明建设新风尚，推动</w:t>
      </w:r>
      <w:r>
        <w:rPr>
          <w:rFonts w:hint="eastAsia" w:ascii="方正仿宋简体" w:hAnsi="方正仿宋简体" w:eastAsia="方正仿宋简体" w:cs="方正仿宋简体"/>
          <w:spacing w:val="5"/>
          <w:sz w:val="32"/>
          <w:szCs w:val="32"/>
          <w:lang w:eastAsia="zh-CN"/>
        </w:rPr>
        <w:t>霍城县</w:t>
      </w:r>
      <w:r>
        <w:rPr>
          <w:rFonts w:hint="eastAsia" w:ascii="方正仿宋简体" w:hAnsi="方正仿宋简体" w:eastAsia="方正仿宋简体" w:cs="方正仿宋简体"/>
          <w:spacing w:val="5"/>
          <w:sz w:val="32"/>
          <w:szCs w:val="32"/>
        </w:rPr>
        <w:t>绿色发展再上新台阶，开创政府主导</w:t>
      </w:r>
      <w:r>
        <w:rPr>
          <w:rFonts w:hint="eastAsia" w:ascii="方正仿宋简体" w:hAnsi="方正仿宋简体" w:eastAsia="方正仿宋简体" w:cs="方正仿宋简体"/>
          <w:spacing w:val="5"/>
          <w:sz w:val="32"/>
          <w:szCs w:val="32"/>
          <w:lang w:eastAsia="zh-CN"/>
        </w:rPr>
        <w:t>、</w:t>
      </w:r>
      <w:r>
        <w:rPr>
          <w:rFonts w:hint="eastAsia" w:ascii="方正仿宋简体" w:hAnsi="方正仿宋简体" w:eastAsia="方正仿宋简体" w:cs="方正仿宋简体"/>
          <w:spacing w:val="5"/>
          <w:sz w:val="32"/>
          <w:szCs w:val="32"/>
        </w:rPr>
        <w:t>部门联动、多元投入、公众参与、社</w:t>
      </w:r>
      <w:r>
        <w:rPr>
          <w:rFonts w:hint="eastAsia" w:ascii="方正仿宋简体" w:hAnsi="方正仿宋简体" w:eastAsia="方正仿宋简体" w:cs="方正仿宋简体"/>
          <w:spacing w:val="8"/>
          <w:sz w:val="32"/>
          <w:szCs w:val="32"/>
        </w:rPr>
        <w:t>会协同的林业和草原生态建设新局面。</w:t>
      </w:r>
    </w:p>
    <w:p w14:paraId="73CFDAAD">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rPr>
      </w:pPr>
      <w:bookmarkStart w:id="74" w:name="_Toc18417_WPSOffice_Level2"/>
      <w:r>
        <w:rPr>
          <w:rFonts w:hint="eastAsia" w:ascii="方正楷体简体" w:hAnsi="方正楷体简体" w:eastAsia="方正楷体简体" w:cs="方正楷体简体"/>
          <w:sz w:val="32"/>
          <w:szCs w:val="32"/>
          <w:lang w:eastAsia="zh-CN"/>
        </w:rPr>
        <w:t>第六节</w:t>
      </w:r>
      <w:r>
        <w:rPr>
          <w:rFonts w:hint="eastAsia" w:ascii="方正楷体简体" w:hAnsi="方正楷体简体" w:eastAsia="方正楷体简体" w:cs="方正楷体简体"/>
          <w:sz w:val="32"/>
          <w:szCs w:val="32"/>
          <w:lang w:val="en-US" w:eastAsia="zh-CN"/>
        </w:rPr>
        <w:t xml:space="preserve">  </w:t>
      </w:r>
      <w:r>
        <w:rPr>
          <w:rFonts w:hint="eastAsia" w:ascii="方正楷体简体" w:hAnsi="方正楷体简体" w:eastAsia="方正楷体简体" w:cs="方正楷体简体"/>
          <w:sz w:val="32"/>
          <w:szCs w:val="32"/>
        </w:rPr>
        <w:t>强化法治保障</w:t>
      </w:r>
      <w:bookmarkEnd w:id="74"/>
    </w:p>
    <w:p w14:paraId="1E80B72E">
      <w:pPr>
        <w:pageBreakBefore w:val="0"/>
        <w:kinsoku/>
        <w:wordWrap/>
        <w:overflowPunct/>
        <w:topLinePunct w:val="0"/>
        <w:autoSpaceDN/>
        <w:bidi w:val="0"/>
        <w:adjustRightInd/>
        <w:snapToGrid/>
        <w:spacing w:beforeAutospacing="0" w:afterAutospacing="0" w:line="560" w:lineRule="exact"/>
        <w:ind w:left="0" w:leftChars="0" w:right="0" w:firstLine="656"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深入学习宣传习近平法治思想</w:t>
      </w:r>
      <w:r>
        <w:rPr>
          <w:rFonts w:hint="eastAsia" w:ascii="方正仿宋简体" w:hAnsi="方正仿宋简体" w:eastAsia="方正仿宋简体" w:cs="方正仿宋简体"/>
          <w:spacing w:val="4"/>
          <w:sz w:val="32"/>
          <w:szCs w:val="32"/>
          <w:lang w:eastAsia="zh-CN"/>
        </w:rPr>
        <w:t>局</w:t>
      </w:r>
      <w:r>
        <w:rPr>
          <w:rFonts w:hint="eastAsia" w:ascii="方正仿宋简体" w:hAnsi="方正仿宋简体" w:eastAsia="方正仿宋简体" w:cs="方正仿宋简体"/>
          <w:spacing w:val="2"/>
          <w:sz w:val="32"/>
          <w:szCs w:val="32"/>
        </w:rPr>
        <w:t>理论学习中心组学习重要内容。突</w:t>
      </w:r>
      <w:r>
        <w:rPr>
          <w:rFonts w:hint="eastAsia" w:ascii="方正仿宋简体" w:hAnsi="方正仿宋简体" w:eastAsia="方正仿宋简体" w:cs="方正仿宋简体"/>
          <w:spacing w:val="5"/>
          <w:sz w:val="32"/>
          <w:szCs w:val="32"/>
        </w:rPr>
        <w:t>出学习宣传宪法、民法典、党内法规，深入宣传与推动高质量发</w:t>
      </w:r>
      <w:r>
        <w:rPr>
          <w:rFonts w:hint="eastAsia" w:ascii="方正仿宋简体" w:hAnsi="方正仿宋简体" w:eastAsia="方正仿宋简体" w:cs="方正仿宋简体"/>
          <w:spacing w:val="8"/>
          <w:sz w:val="32"/>
          <w:szCs w:val="32"/>
        </w:rPr>
        <w:t>展密切相关的涉及林业和草原法律法规和规章。</w:t>
      </w:r>
    </w:p>
    <w:p w14:paraId="5FE62DAA">
      <w:pPr>
        <w:pageBreakBefore w:val="0"/>
        <w:kinsoku/>
        <w:wordWrap/>
        <w:overflowPunct/>
        <w:topLinePunct w:val="0"/>
        <w:autoSpaceDN/>
        <w:bidi w:val="0"/>
        <w:adjustRightInd/>
        <w:snapToGrid/>
        <w:spacing w:beforeAutospacing="0" w:afterAutospacing="0" w:line="560" w:lineRule="exact"/>
        <w:ind w:left="0" w:leftChars="0" w:right="0" w:firstLine="656"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按照自治区党委关于依法治疆的工作要求，在全面依法治</w:t>
      </w:r>
      <w:r>
        <w:rPr>
          <w:rFonts w:hint="eastAsia" w:ascii="方正仿宋简体" w:hAnsi="方正仿宋简体" w:eastAsia="方正仿宋简体" w:cs="方正仿宋简体"/>
          <w:spacing w:val="4"/>
          <w:sz w:val="32"/>
          <w:szCs w:val="32"/>
          <w:lang w:eastAsia="zh-CN"/>
        </w:rPr>
        <w:t>县</w:t>
      </w:r>
      <w:r>
        <w:rPr>
          <w:rFonts w:hint="eastAsia" w:ascii="方正仿宋简体" w:hAnsi="方正仿宋简体" w:eastAsia="方正仿宋简体" w:cs="方正仿宋简体"/>
          <w:spacing w:val="5"/>
          <w:sz w:val="32"/>
          <w:szCs w:val="32"/>
        </w:rPr>
        <w:t>上下功夫，进一步健全依法行政制度体系，发挥法治护航改革发展稳定的作用，加强林草系统法治建设。创新普法活动形式，推进依法治林治草，提高林业和草原干部队伍运用法治思维和法治</w:t>
      </w:r>
      <w:r>
        <w:rPr>
          <w:rFonts w:hint="eastAsia" w:ascii="方正仿宋简体" w:hAnsi="方正仿宋简体" w:eastAsia="方正仿宋简体" w:cs="方正仿宋简体"/>
          <w:spacing w:val="8"/>
          <w:sz w:val="32"/>
          <w:szCs w:val="32"/>
        </w:rPr>
        <w:t>方式推动工作的能力水平。</w:t>
      </w:r>
    </w:p>
    <w:p w14:paraId="789D9752">
      <w:pPr>
        <w:pageBreakBefore w:val="0"/>
        <w:kinsoku/>
        <w:wordWrap/>
        <w:overflowPunct/>
        <w:topLinePunct w:val="0"/>
        <w:autoSpaceDN/>
        <w:bidi w:val="0"/>
        <w:adjustRightInd/>
        <w:snapToGrid/>
        <w:spacing w:beforeAutospacing="0" w:afterAutospacing="0" w:line="560" w:lineRule="exact"/>
        <w:ind w:left="0" w:leftChars="0" w:right="0" w:firstLine="656" w:firstLineChars="200"/>
        <w:jc w:val="both"/>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spacing w:val="4"/>
          <w:sz w:val="32"/>
          <w:szCs w:val="32"/>
        </w:rPr>
        <w:t>推进</w:t>
      </w:r>
      <w:r>
        <w:rPr>
          <w:rFonts w:hint="eastAsia" w:ascii="方正仿宋简体" w:hAnsi="方正仿宋简体" w:eastAsia="方正仿宋简体" w:cs="方正仿宋简体"/>
          <w:spacing w:val="4"/>
          <w:sz w:val="32"/>
          <w:szCs w:val="32"/>
          <w:lang w:eastAsia="zh-CN"/>
        </w:rPr>
        <w:t>我县</w:t>
      </w:r>
      <w:r>
        <w:rPr>
          <w:rFonts w:hint="eastAsia" w:ascii="方正仿宋简体" w:hAnsi="方正仿宋简体" w:eastAsia="方正仿宋简体" w:cs="方正仿宋简体"/>
          <w:spacing w:val="4"/>
          <w:sz w:val="32"/>
          <w:szCs w:val="32"/>
        </w:rPr>
        <w:t>林业和草原执法人员依法行政。制定林</w:t>
      </w:r>
      <w:r>
        <w:rPr>
          <w:rFonts w:hint="eastAsia" w:ascii="方正仿宋简体" w:hAnsi="方正仿宋简体" w:eastAsia="方正仿宋简体" w:cs="方正仿宋简体"/>
          <w:spacing w:val="5"/>
          <w:sz w:val="32"/>
          <w:szCs w:val="32"/>
        </w:rPr>
        <w:t>业和草原主管部门权力清单制度，严格实行林业和草原行政执法</w:t>
      </w:r>
      <w:r>
        <w:rPr>
          <w:rFonts w:hint="eastAsia" w:ascii="方正仿宋简体" w:hAnsi="方正仿宋简体" w:eastAsia="方正仿宋简体" w:cs="方正仿宋简体"/>
          <w:spacing w:val="14"/>
          <w:sz w:val="32"/>
          <w:szCs w:val="32"/>
        </w:rPr>
        <w:t>人员持证上岗和资格管理制度，进一步落实行政执法“三项制</w:t>
      </w:r>
      <w:r>
        <w:rPr>
          <w:rFonts w:hint="eastAsia" w:ascii="方正仿宋简体" w:hAnsi="方正仿宋简体" w:eastAsia="方正仿宋简体" w:cs="方正仿宋简体"/>
          <w:spacing w:val="-1"/>
          <w:sz w:val="32"/>
          <w:szCs w:val="32"/>
        </w:rPr>
        <w:t>度”，积极推行林业和草原主管部门法律顾问制度，保证法律顾</w:t>
      </w:r>
      <w:r>
        <w:rPr>
          <w:rFonts w:hint="eastAsia" w:ascii="方正仿宋简体" w:hAnsi="方正仿宋简体" w:eastAsia="方正仿宋简体" w:cs="方正仿宋简体"/>
          <w:spacing w:val="-4"/>
          <w:sz w:val="32"/>
          <w:szCs w:val="32"/>
        </w:rPr>
        <w:t>问在制定重大行政决策、推进依法行政中发挥积极作用。</w:t>
      </w:r>
      <w:bookmarkEnd w:id="68"/>
      <w:bookmarkStart w:id="75" w:name="_Toc8711_WPSOffice_Level2"/>
    </w:p>
    <w:p w14:paraId="4889350B">
      <w:pPr>
        <w:pStyle w:val="4"/>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center"/>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val="en-US" w:eastAsia="zh-CN"/>
        </w:rPr>
        <w:t>第七节 提升生态系统碳汇能力</w:t>
      </w:r>
      <w:bookmarkEnd w:id="75"/>
    </w:p>
    <w:p w14:paraId="6F671AAC">
      <w:pPr>
        <w:pageBreakBefore w:val="0"/>
        <w:kinsoku/>
        <w:wordWrap/>
        <w:overflowPunct/>
        <w:topLinePunct w:val="0"/>
        <w:autoSpaceDN/>
        <w:bidi w:val="0"/>
        <w:adjustRightInd/>
        <w:snapToGrid/>
        <w:spacing w:beforeAutospacing="0" w:afterAutospacing="0" w:line="560" w:lineRule="exact"/>
        <w:ind w:left="0" w:leftChars="0" w:firstLine="672" w:firstLineChars="200"/>
        <w:jc w:val="both"/>
        <w:textAlignment w:val="auto"/>
        <w:rPr>
          <w:rFonts w:hint="eastAsia" w:ascii="方正仿宋简体" w:hAnsi="方正仿宋简体" w:eastAsia="方正仿宋简体" w:cs="方正仿宋简体"/>
          <w:spacing w:val="7"/>
          <w:sz w:val="32"/>
          <w:szCs w:val="32"/>
        </w:rPr>
      </w:pPr>
      <w:r>
        <w:rPr>
          <w:rFonts w:hint="eastAsia" w:ascii="方正仿宋简体" w:hAnsi="方正仿宋简体" w:eastAsia="方正仿宋简体" w:cs="方正仿宋简体"/>
          <w:spacing w:val="8"/>
          <w:sz w:val="32"/>
          <w:szCs w:val="32"/>
        </w:rPr>
        <w:t>习近平总书记在第</w:t>
      </w:r>
      <w:r>
        <w:rPr>
          <w:rFonts w:hint="eastAsia" w:ascii="方正仿宋简体" w:hAnsi="方正仿宋简体" w:eastAsia="方正仿宋简体" w:cs="方正仿宋简体"/>
          <w:spacing w:val="-59"/>
          <w:sz w:val="32"/>
          <w:szCs w:val="32"/>
        </w:rPr>
        <w:t xml:space="preserve"> </w:t>
      </w:r>
      <w:r>
        <w:rPr>
          <w:rFonts w:hint="default" w:ascii="Times New Roman" w:hAnsi="Times New Roman" w:eastAsia="方正仿宋简体" w:cs="Times New Roman"/>
          <w:spacing w:val="8"/>
          <w:sz w:val="32"/>
          <w:szCs w:val="32"/>
        </w:rPr>
        <w:t>75</w:t>
      </w:r>
      <w:r>
        <w:rPr>
          <w:rFonts w:hint="eastAsia" w:ascii="方正仿宋简体" w:hAnsi="方正仿宋简体" w:eastAsia="方正仿宋简体" w:cs="方正仿宋简体"/>
          <w:spacing w:val="12"/>
          <w:w w:val="101"/>
          <w:sz w:val="32"/>
          <w:szCs w:val="32"/>
        </w:rPr>
        <w:t xml:space="preserve"> </w:t>
      </w:r>
      <w:r>
        <w:rPr>
          <w:rFonts w:hint="eastAsia" w:ascii="方正仿宋简体" w:hAnsi="方正仿宋简体" w:eastAsia="方正仿宋简体" w:cs="方正仿宋简体"/>
          <w:spacing w:val="8"/>
          <w:sz w:val="32"/>
          <w:szCs w:val="32"/>
        </w:rPr>
        <w:t>届联合国大会上明确表示，要采取更</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pacing w:val="9"/>
          <w:sz w:val="32"/>
          <w:szCs w:val="32"/>
        </w:rPr>
        <w:t>加有力的政策和措施，二氧化碳排放力争</w:t>
      </w:r>
      <w:r>
        <w:rPr>
          <w:rFonts w:hint="default" w:ascii="Times New Roman" w:hAnsi="Times New Roman" w:eastAsia="方正仿宋简体" w:cs="Times New Roman"/>
          <w:spacing w:val="-57"/>
          <w:sz w:val="32"/>
          <w:szCs w:val="32"/>
        </w:rPr>
        <w:t xml:space="preserve"> </w:t>
      </w:r>
      <w:r>
        <w:rPr>
          <w:rFonts w:hint="default" w:ascii="Times New Roman" w:hAnsi="Times New Roman" w:eastAsia="方正仿宋简体" w:cs="Times New Roman"/>
          <w:spacing w:val="9"/>
          <w:sz w:val="32"/>
          <w:szCs w:val="32"/>
        </w:rPr>
        <w:t>2030</w:t>
      </w:r>
      <w:r>
        <w:rPr>
          <w:rFonts w:hint="eastAsia" w:ascii="方正仿宋简体" w:hAnsi="方正仿宋简体" w:eastAsia="方正仿宋简体" w:cs="方正仿宋简体"/>
          <w:spacing w:val="9"/>
          <w:sz w:val="32"/>
          <w:szCs w:val="32"/>
        </w:rPr>
        <w:t>年前达到峰值，</w:t>
      </w:r>
      <w:r>
        <w:rPr>
          <w:rFonts w:hint="eastAsia" w:ascii="方正仿宋简体" w:hAnsi="方正仿宋简体" w:eastAsia="方正仿宋简体" w:cs="方正仿宋简体"/>
          <w:spacing w:val="6"/>
          <w:sz w:val="32"/>
          <w:szCs w:val="32"/>
        </w:rPr>
        <w:t>力争</w:t>
      </w:r>
      <w:r>
        <w:rPr>
          <w:rFonts w:hint="default" w:ascii="Times New Roman" w:hAnsi="Times New Roman" w:eastAsia="方正仿宋简体" w:cs="Times New Roman"/>
          <w:spacing w:val="-42"/>
          <w:sz w:val="32"/>
          <w:szCs w:val="32"/>
        </w:rPr>
        <w:t xml:space="preserve"> </w:t>
      </w:r>
      <w:r>
        <w:rPr>
          <w:rFonts w:hint="default" w:ascii="Times New Roman" w:hAnsi="Times New Roman" w:eastAsia="方正仿宋简体" w:cs="Times New Roman"/>
          <w:spacing w:val="6"/>
          <w:sz w:val="32"/>
          <w:szCs w:val="32"/>
        </w:rPr>
        <w:t>2060</w:t>
      </w:r>
      <w:r>
        <w:rPr>
          <w:rFonts w:hint="eastAsia" w:ascii="方正仿宋简体" w:hAnsi="方正仿宋简体" w:eastAsia="方正仿宋简体" w:cs="方正仿宋简体"/>
          <w:spacing w:val="6"/>
          <w:sz w:val="32"/>
          <w:szCs w:val="32"/>
        </w:rPr>
        <w:t>年前实现碳中和。要实现这一</w:t>
      </w:r>
      <w:r>
        <w:rPr>
          <w:rFonts w:hint="eastAsia" w:ascii="方正仿宋简体" w:hAnsi="方正仿宋简体" w:eastAsia="方正仿宋简体" w:cs="方正仿宋简体"/>
          <w:spacing w:val="-83"/>
          <w:sz w:val="32"/>
          <w:szCs w:val="32"/>
        </w:rPr>
        <w:t xml:space="preserve"> </w:t>
      </w:r>
      <w:r>
        <w:rPr>
          <w:rFonts w:hint="eastAsia" w:ascii="方正仿宋简体" w:hAnsi="方正仿宋简体" w:eastAsia="方正仿宋简体" w:cs="方正仿宋简体"/>
          <w:spacing w:val="6"/>
          <w:sz w:val="32"/>
          <w:szCs w:val="32"/>
        </w:rPr>
        <w:t>目标，要求我们要坚定</w:t>
      </w:r>
      <w:r>
        <w:rPr>
          <w:rFonts w:hint="eastAsia" w:ascii="方正仿宋简体" w:hAnsi="方正仿宋简体" w:eastAsia="方正仿宋简体" w:cs="方正仿宋简体"/>
          <w:spacing w:val="5"/>
          <w:sz w:val="32"/>
          <w:szCs w:val="32"/>
        </w:rPr>
        <w:t>不移走生态优先、绿色低碳的高质量发展道路，加强林业和草原生态保护修复，科学造林种草，开展大规模国土绿化行动，提升</w:t>
      </w:r>
      <w:r>
        <w:rPr>
          <w:rFonts w:hint="eastAsia" w:ascii="方正仿宋简体" w:hAnsi="方正仿宋简体" w:eastAsia="方正仿宋简体" w:cs="方正仿宋简体"/>
          <w:spacing w:val="7"/>
          <w:sz w:val="32"/>
          <w:szCs w:val="32"/>
        </w:rPr>
        <w:t>生态系统碳汇增量。</w:t>
      </w:r>
    </w:p>
    <w:p w14:paraId="2FA4FA34">
      <w:pPr>
        <w:pageBreakBefore w:val="0"/>
        <w:kinsoku/>
        <w:wordWrap/>
        <w:overflowPunct/>
        <w:topLinePunct w:val="0"/>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着力加强污染治理和碳排放管控，巩固拓展生态环境质量向好势头。以更高标准打好蓝天、碧水、净土保卫战，加强大气多污染物协同控制和区域协同治理，统筹水资源、水环境、水生态治理，开展土壤污染源头防控行动，强化固体废物和新污染物治理。加大生态系统保护力度，统筹山水林田湖草沙一体化保护和系统治理，加强荒漠化综合防治和推进“三北”等重点生态工程建设，加快实施全国重要生态系统保护和修复重大工程，科学开展大规模国土绿化行动，严格落实自然保护地、生态保护红线监管制度，推进以国家公园为主体的自然保护地体系建设，推行草原森林河流湖泊湿地休养生息，提升生态系统多样性、稳定性、持续性。加快发展方式绿色转型，统筹推进产业结构、能源结构、交通运输结构调整优化，推进各类资源节约集约利用。坚定不移履行碳达峰碳中和承诺，坚持自主行动，科学调整优化政策举措，推动能耗双控逐步转向碳排放双控，加快实施可再生能源替代行动，更高水平更高质量做好节能工作，持续巩固提升生态系统碳汇能力。</w:t>
      </w:r>
    </w:p>
    <w:p w14:paraId="31A50D6D">
      <w:pPr>
        <w:pStyle w:val="2"/>
        <w:pageBreakBefore w:val="0"/>
        <w:kinsoku/>
        <w:wordWrap/>
        <w:overflowPunct/>
        <w:topLinePunct w:val="0"/>
        <w:autoSpaceDN/>
        <w:bidi w:val="0"/>
        <w:adjustRightInd/>
        <w:snapToGrid/>
        <w:spacing w:before="0" w:beforeAutospacing="0" w:after="0" w:afterAutospacing="0" w:line="560" w:lineRule="exact"/>
        <w:ind w:left="0" w:leftChars="0" w:firstLine="643" w:firstLineChars="200"/>
        <w:jc w:val="both"/>
        <w:textAlignment w:val="auto"/>
        <w:rPr>
          <w:rFonts w:hint="eastAsia" w:ascii="方正仿宋简体" w:hAnsi="方正仿宋简体" w:eastAsia="方正仿宋简体" w:cs="方正仿宋简体"/>
          <w:sz w:val="32"/>
          <w:szCs w:val="32"/>
          <w:lang w:val="en-US" w:eastAsia="zh-CN"/>
        </w:rPr>
      </w:pPr>
    </w:p>
    <w:p w14:paraId="51F8630E">
      <w:pPr>
        <w:pageBreakBefore w:val="0"/>
        <w:kinsoku/>
        <w:wordWrap/>
        <w:overflowPunct/>
        <w:topLinePunct w:val="0"/>
        <w:autoSpaceDN/>
        <w:bidi w:val="0"/>
        <w:adjustRightInd/>
        <w:snapToGrid/>
        <w:spacing w:beforeAutospacing="0" w:afterAutospacing="0" w:line="560" w:lineRule="exact"/>
        <w:ind w:left="0" w:leftChars="0" w:firstLine="480" w:firstLineChars="200"/>
        <w:jc w:val="both"/>
        <w:textAlignment w:val="auto"/>
        <w:rPr>
          <w:rFonts w:hint="eastAsia"/>
          <w:sz w:val="24"/>
          <w:szCs w:val="24"/>
        </w:rPr>
      </w:pPr>
    </w:p>
    <w:p w14:paraId="1F8C8D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68" w:firstLineChars="200"/>
        <w:jc w:val="both"/>
        <w:textAlignment w:val="auto"/>
        <w:rPr>
          <w:rFonts w:hint="eastAsia" w:ascii="方正仿宋简体" w:hAnsi="方正仿宋简体" w:eastAsia="方正仿宋简体" w:cs="方正仿宋简体"/>
          <w:spacing w:val="7"/>
          <w:sz w:val="32"/>
          <w:szCs w:val="32"/>
        </w:rPr>
      </w:pPr>
    </w:p>
    <w:p w14:paraId="720E3DB1">
      <w:pPr>
        <w:pageBreakBefore w:val="0"/>
        <w:kinsoku/>
        <w:wordWrap/>
        <w:overflowPunct/>
        <w:topLinePunct w:val="0"/>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sz w:val="32"/>
          <w:szCs w:val="32"/>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2859">
    <w:pPr>
      <w:spacing w:line="196" w:lineRule="exact"/>
      <w:ind w:firstLine="66"/>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92B0D">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192B0D">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5E84D">
    <w:pPr>
      <w:spacing w:line="196" w:lineRule="exact"/>
      <w:ind w:firstLine="1"/>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F1E59">
                          <w:pPr>
                            <w:pStyle w:val="7"/>
                            <w:rPr>
                              <w:rFonts w:hint="eastAsia" w:eastAsiaTheme="minorEastAsia"/>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2</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F1E59">
                    <w:pPr>
                      <w:pStyle w:val="7"/>
                      <w:rPr>
                        <w:rFonts w:hint="eastAsia" w:eastAsiaTheme="minorEastAsia"/>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2</w:t>
                    </w:r>
                    <w:r>
                      <w:rPr>
                        <w:rFonts w:hint="default" w:ascii="Times New Roman" w:hAnsi="Times New Roman" w:cs="Times New Roman"/>
                        <w:sz w:val="21"/>
                        <w:szCs w:val="21"/>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BDD97">
    <w:pPr>
      <w:spacing w:line="195" w:lineRule="exact"/>
      <w:ind w:firstLine="8001"/>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FB142">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0FB142">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r>
      <w:rPr>
        <w:rFonts w:ascii="宋体" w:hAnsi="宋体" w:eastAsia="宋体" w:cs="宋体"/>
        <w:spacing w:val="-7"/>
        <w:position w:val="-4"/>
        <w:sz w:val="28"/>
        <w:szCs w:val="28"/>
      </w:rPr>
      <w:t>-55-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228C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BD6FE"/>
    <w:multiLevelType w:val="singleLevel"/>
    <w:tmpl w:val="DA1BD6FE"/>
    <w:lvl w:ilvl="0" w:tentative="0">
      <w:start w:val="1"/>
      <w:numFmt w:val="decimal"/>
      <w:suff w:val="nothing"/>
      <w:lvlText w:val="%1、"/>
      <w:lvlJc w:val="left"/>
      <w:rPr>
        <w:rFonts w:hint="default" w:ascii="Times New Roman" w:hAnsi="Times New Roman" w:cs="Times New Roman"/>
        <w:b w:val="0"/>
        <w:bCs w:val="0"/>
        <w:sz w:val="32"/>
        <w:szCs w:val="32"/>
      </w:rPr>
    </w:lvl>
  </w:abstractNum>
  <w:abstractNum w:abstractNumId="1">
    <w:nsid w:val="E17B6DE8"/>
    <w:multiLevelType w:val="singleLevel"/>
    <w:tmpl w:val="E17B6DE8"/>
    <w:lvl w:ilvl="0" w:tentative="0">
      <w:start w:val="2"/>
      <w:numFmt w:val="chineseCounting"/>
      <w:suff w:val="space"/>
      <w:lvlText w:val="第%1节"/>
      <w:lvlJc w:val="left"/>
      <w:rPr>
        <w:rFonts w:hint="eastAsia" w:ascii="方正楷体简体" w:hAnsi="方正楷体简体" w:eastAsia="方正楷体简体" w:cs="方正楷体简体"/>
        <w:sz w:val="32"/>
        <w:szCs w:val="32"/>
      </w:rPr>
    </w:lvl>
  </w:abstractNum>
  <w:abstractNum w:abstractNumId="2">
    <w:nsid w:val="03E5A1D3"/>
    <w:multiLevelType w:val="singleLevel"/>
    <w:tmpl w:val="03E5A1D3"/>
    <w:lvl w:ilvl="0" w:tentative="0">
      <w:start w:val="1"/>
      <w:numFmt w:val="chineseCounting"/>
      <w:suff w:val="space"/>
      <w:lvlText w:val="第%1节"/>
      <w:lvlJc w:val="left"/>
      <w:rPr>
        <w:rFonts w:hint="eastAsia" w:ascii="方正楷体简体" w:hAnsi="方正楷体简体" w:eastAsia="方正楷体简体" w:cs="方正楷体简体"/>
        <w:b/>
        <w:bCs/>
        <w:sz w:val="32"/>
        <w:szCs w:val="32"/>
      </w:rPr>
    </w:lvl>
  </w:abstractNum>
  <w:abstractNum w:abstractNumId="3">
    <w:nsid w:val="66585547"/>
    <w:multiLevelType w:val="singleLevel"/>
    <w:tmpl w:val="66585547"/>
    <w:lvl w:ilvl="0" w:tentative="0">
      <w:start w:val="1"/>
      <w:numFmt w:val="chineseCounting"/>
      <w:suff w:val="nothing"/>
      <w:lvlText w:val="%1、"/>
      <w:lvlJc w:val="left"/>
      <w:rPr>
        <w:rFonts w:hint="eastAsia"/>
      </w:rPr>
    </w:lvl>
  </w:abstractNum>
  <w:abstractNum w:abstractNumId="4">
    <w:nsid w:val="7557700E"/>
    <w:multiLevelType w:val="singleLevel"/>
    <w:tmpl w:val="7557700E"/>
    <w:lvl w:ilvl="0" w:tentative="0">
      <w:start w:val="1"/>
      <w:numFmt w:val="chineseCounting"/>
      <w:suff w:val="nothing"/>
      <w:lvlText w:val="%1、"/>
      <w:lvlJc w:val="left"/>
      <w:pPr>
        <w:ind w:left="-13"/>
      </w:pPr>
      <w:rPr>
        <w:rFonts w:hint="eastAsia" w:ascii="方正仿宋简体" w:hAnsi="方正仿宋简体" w:eastAsia="方正仿宋简体" w:cs="方正仿宋简体"/>
        <w:b/>
        <w:bCs/>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72522"/>
    <w:rsid w:val="00143409"/>
    <w:rsid w:val="059558BB"/>
    <w:rsid w:val="06820AE1"/>
    <w:rsid w:val="135231BE"/>
    <w:rsid w:val="16A815DB"/>
    <w:rsid w:val="178A3968"/>
    <w:rsid w:val="1BE0180F"/>
    <w:rsid w:val="22B854F8"/>
    <w:rsid w:val="27472522"/>
    <w:rsid w:val="290368FE"/>
    <w:rsid w:val="2A4221EF"/>
    <w:rsid w:val="2A994EEF"/>
    <w:rsid w:val="2FC12287"/>
    <w:rsid w:val="309438BB"/>
    <w:rsid w:val="316B42BE"/>
    <w:rsid w:val="32E74074"/>
    <w:rsid w:val="36E30745"/>
    <w:rsid w:val="38127EC4"/>
    <w:rsid w:val="390D245F"/>
    <w:rsid w:val="3EB112D1"/>
    <w:rsid w:val="43414CCD"/>
    <w:rsid w:val="44EC22A3"/>
    <w:rsid w:val="45E812D4"/>
    <w:rsid w:val="480444D1"/>
    <w:rsid w:val="48223E4A"/>
    <w:rsid w:val="487D39AD"/>
    <w:rsid w:val="4B86038C"/>
    <w:rsid w:val="55072CE6"/>
    <w:rsid w:val="59F53D87"/>
    <w:rsid w:val="5C4969C1"/>
    <w:rsid w:val="5CBC1E62"/>
    <w:rsid w:val="5D687B36"/>
    <w:rsid w:val="5E207799"/>
    <w:rsid w:val="61C209F6"/>
    <w:rsid w:val="64463D75"/>
    <w:rsid w:val="68437F2B"/>
    <w:rsid w:val="6C8059BF"/>
    <w:rsid w:val="6EC12E56"/>
    <w:rsid w:val="71453F0C"/>
    <w:rsid w:val="719A7900"/>
    <w:rsid w:val="78844DEA"/>
    <w:rsid w:val="7A6C2D7B"/>
    <w:rsid w:val="7A8C081B"/>
    <w:rsid w:val="7DB03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link w:val="18"/>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仿宋" w:hAnsi="仿宋" w:eastAsia="仿宋" w:cs="仿宋"/>
      <w:sz w:val="28"/>
      <w:szCs w:val="28"/>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qFormat/>
    <w:uiPriority w:val="99"/>
    <w:pPr>
      <w:spacing w:after="120"/>
      <w:ind w:firstLine="20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Body text|1"/>
    <w:basedOn w:val="1"/>
    <w:qFormat/>
    <w:uiPriority w:val="0"/>
    <w:pPr>
      <w:widowControl w:val="0"/>
      <w:shd w:val="clear" w:color="auto" w:fill="auto"/>
      <w:spacing w:line="386" w:lineRule="auto"/>
      <w:ind w:firstLine="400"/>
    </w:pPr>
    <w:rPr>
      <w:rFonts w:ascii="宋体" w:hAnsi="宋体" w:eastAsia="宋体" w:cs="宋体"/>
      <w:sz w:val="18"/>
      <w:szCs w:val="18"/>
      <w:u w:val="none"/>
      <w:shd w:val="clear" w:color="auto" w:fill="auto"/>
      <w:lang w:val="zh-TW" w:eastAsia="zh-TW" w:bidi="zh-TW"/>
    </w:rPr>
  </w:style>
  <w:style w:type="paragraph" w:customStyle="1" w:styleId="16">
    <w:name w:val="WPSOffice手动目录 1"/>
    <w:qFormat/>
    <w:uiPriority w:val="0"/>
    <w:pPr>
      <w:ind w:leftChars="0"/>
    </w:pPr>
    <w:rPr>
      <w:rFonts w:ascii="Arial" w:hAnsi="Arial" w:eastAsia="Arial" w:cs="Arial"/>
      <w:sz w:val="20"/>
      <w:szCs w:val="20"/>
    </w:rPr>
  </w:style>
  <w:style w:type="paragraph" w:customStyle="1" w:styleId="17">
    <w:name w:val="WPSOffice手动目录 2"/>
    <w:qFormat/>
    <w:uiPriority w:val="0"/>
    <w:pPr>
      <w:ind w:leftChars="200"/>
    </w:pPr>
    <w:rPr>
      <w:rFonts w:ascii="Arial" w:hAnsi="Arial" w:eastAsia="Arial" w:cs="Arial"/>
      <w:sz w:val="20"/>
      <w:szCs w:val="20"/>
    </w:rPr>
  </w:style>
  <w:style w:type="character" w:customStyle="1" w:styleId="18">
    <w:name w:val="标题 2 Char"/>
    <w:link w:val="2"/>
    <w:qFormat/>
    <w:uiPriority w:val="0"/>
    <w:rPr>
      <w:rFonts w:hint="eastAsia" w:ascii="宋体" w:hAnsi="宋体" w:eastAsia="宋体" w:cs="宋体"/>
      <w:b/>
      <w:kern w:val="0"/>
      <w:sz w:val="36"/>
      <w:szCs w:val="3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c1c86c-ba5c-45da-ae2e-5d36de357472}"/>
        <w:style w:val=""/>
        <w:category>
          <w:name w:val="常规"/>
          <w:gallery w:val="placeholder"/>
        </w:category>
        <w:types>
          <w:type w:val="bbPlcHdr"/>
        </w:types>
        <w:behaviors>
          <w:behavior w:val="content"/>
        </w:behaviors>
        <w:description w:val=""/>
        <w:guid w:val="{35c1c86c-ba5c-45da-ae2e-5d36de357472}"/>
      </w:docPartPr>
      <w:docPartBody>
        <w:p w14:paraId="4FA3079B">
          <w:r>
            <w:rPr>
              <w:color w:val="808080"/>
            </w:rPr>
            <w:t>单击此处输入文字。</w:t>
          </w:r>
        </w:p>
      </w:docPartBody>
    </w:docPart>
    <w:docPart>
      <w:docPartPr>
        <w:name w:val="{ee1ce232-6992-4344-b3c8-627e1e4c3f20}"/>
        <w:style w:val=""/>
        <w:category>
          <w:name w:val="常规"/>
          <w:gallery w:val="placeholder"/>
        </w:category>
        <w:types>
          <w:type w:val="bbPlcHdr"/>
        </w:types>
        <w:behaviors>
          <w:behavior w:val="content"/>
        </w:behaviors>
        <w:description w:val=""/>
        <w:guid w:val="{ee1ce232-6992-4344-b3c8-627e1e4c3f20}"/>
      </w:docPartPr>
      <w:docPartBody>
        <w:p w14:paraId="7BF3322D">
          <w:r>
            <w:rPr>
              <w:color w:val="808080"/>
            </w:rPr>
            <w:t>单击此处输入文字。</w:t>
          </w:r>
        </w:p>
      </w:docPartBody>
    </w:docPart>
    <w:docPart>
      <w:docPartPr>
        <w:name w:val="{b978c6e9-34bc-4b6b-b882-12b9ca4aa69e}"/>
        <w:style w:val=""/>
        <w:category>
          <w:name w:val="常规"/>
          <w:gallery w:val="placeholder"/>
        </w:category>
        <w:types>
          <w:type w:val="bbPlcHdr"/>
        </w:types>
        <w:behaviors>
          <w:behavior w:val="content"/>
        </w:behaviors>
        <w:description w:val=""/>
        <w:guid w:val="{b978c6e9-34bc-4b6b-b882-12b9ca4aa69e}"/>
      </w:docPartPr>
      <w:docPartBody>
        <w:p w14:paraId="1E541237">
          <w:r>
            <w:rPr>
              <w:color w:val="808080"/>
            </w:rPr>
            <w:t>单击此处输入文字。</w:t>
          </w:r>
        </w:p>
      </w:docPartBody>
    </w:docPart>
    <w:docPart>
      <w:docPartPr>
        <w:name w:val="{30be4e4e-8800-4644-ad1e-4fbc3a79f288}"/>
        <w:style w:val=""/>
        <w:category>
          <w:name w:val="常规"/>
          <w:gallery w:val="placeholder"/>
        </w:category>
        <w:types>
          <w:type w:val="bbPlcHdr"/>
        </w:types>
        <w:behaviors>
          <w:behavior w:val="content"/>
        </w:behaviors>
        <w:description w:val=""/>
        <w:guid w:val="{30be4e4e-8800-4644-ad1e-4fbc3a79f288}"/>
      </w:docPartPr>
      <w:docPartBody>
        <w:p w14:paraId="18CF4E2C">
          <w:r>
            <w:rPr>
              <w:color w:val="808080"/>
            </w:rPr>
            <w:t>单击此处输入文字。</w:t>
          </w:r>
        </w:p>
      </w:docPartBody>
    </w:docPart>
    <w:docPart>
      <w:docPartPr>
        <w:name w:val="{c1ba8146-d43e-423a-ad1c-6683477eb80f}"/>
        <w:style w:val=""/>
        <w:category>
          <w:name w:val="常规"/>
          <w:gallery w:val="placeholder"/>
        </w:category>
        <w:types>
          <w:type w:val="bbPlcHdr"/>
        </w:types>
        <w:behaviors>
          <w:behavior w:val="content"/>
        </w:behaviors>
        <w:description w:val=""/>
        <w:guid w:val="{c1ba8146-d43e-423a-ad1c-6683477eb80f}"/>
      </w:docPartPr>
      <w:docPartBody>
        <w:p w14:paraId="6893FCBB">
          <w:r>
            <w:rPr>
              <w:color w:val="808080"/>
            </w:rPr>
            <w:t>单击此处输入文字。</w:t>
          </w:r>
        </w:p>
      </w:docPartBody>
    </w:docPart>
    <w:docPart>
      <w:docPartPr>
        <w:name w:val="{f51d38d0-6cf4-4412-b6ae-2cf6619c3314}"/>
        <w:style w:val=""/>
        <w:category>
          <w:name w:val="常规"/>
          <w:gallery w:val="placeholder"/>
        </w:category>
        <w:types>
          <w:type w:val="bbPlcHdr"/>
        </w:types>
        <w:behaviors>
          <w:behavior w:val="content"/>
        </w:behaviors>
        <w:description w:val=""/>
        <w:guid w:val="{f51d38d0-6cf4-4412-b6ae-2cf6619c3314}"/>
      </w:docPartPr>
      <w:docPartBody>
        <w:p w14:paraId="67CE37A3">
          <w:r>
            <w:rPr>
              <w:color w:val="808080"/>
            </w:rPr>
            <w:t>单击此处输入文字。</w:t>
          </w:r>
        </w:p>
      </w:docPartBody>
    </w:docPart>
    <w:docPart>
      <w:docPartPr>
        <w:name w:val="{509dbbb0-3da8-405e-91ab-2301f06ab9d1}"/>
        <w:style w:val=""/>
        <w:category>
          <w:name w:val="常规"/>
          <w:gallery w:val="placeholder"/>
        </w:category>
        <w:types>
          <w:type w:val="bbPlcHdr"/>
        </w:types>
        <w:behaviors>
          <w:behavior w:val="content"/>
        </w:behaviors>
        <w:description w:val=""/>
        <w:guid w:val="{509dbbb0-3da8-405e-91ab-2301f06ab9d1}"/>
      </w:docPartPr>
      <w:docPartBody>
        <w:p w14:paraId="4E9DB807">
          <w:r>
            <w:rPr>
              <w:color w:val="808080"/>
            </w:rPr>
            <w:t>单击此处输入文字。</w:t>
          </w:r>
        </w:p>
      </w:docPartBody>
    </w:docPart>
    <w:docPart>
      <w:docPartPr>
        <w:name w:val="{6ec6d0e7-86e6-4b6a-a450-e354d9c49dd1}"/>
        <w:style w:val=""/>
        <w:category>
          <w:name w:val="常规"/>
          <w:gallery w:val="placeholder"/>
        </w:category>
        <w:types>
          <w:type w:val="bbPlcHdr"/>
        </w:types>
        <w:behaviors>
          <w:behavior w:val="content"/>
        </w:behaviors>
        <w:description w:val=""/>
        <w:guid w:val="{6ec6d0e7-86e6-4b6a-a450-e354d9c49dd1}"/>
      </w:docPartPr>
      <w:docPartBody>
        <w:p w14:paraId="1629D806">
          <w:r>
            <w:rPr>
              <w:color w:val="808080"/>
            </w:rPr>
            <w:t>单击此处输入文字。</w:t>
          </w:r>
        </w:p>
      </w:docPartBody>
    </w:docPart>
    <w:docPart>
      <w:docPartPr>
        <w:name w:val="{383dd6d6-38f5-4fc5-9d46-7291647dd423}"/>
        <w:style w:val=""/>
        <w:category>
          <w:name w:val="常规"/>
          <w:gallery w:val="placeholder"/>
        </w:category>
        <w:types>
          <w:type w:val="bbPlcHdr"/>
        </w:types>
        <w:behaviors>
          <w:behavior w:val="content"/>
        </w:behaviors>
        <w:description w:val=""/>
        <w:guid w:val="{383dd6d6-38f5-4fc5-9d46-7291647dd423}"/>
      </w:docPartPr>
      <w:docPartBody>
        <w:p w14:paraId="5B7C3534">
          <w:r>
            <w:rPr>
              <w:color w:val="808080"/>
            </w:rPr>
            <w:t>单击此处输入文字。</w:t>
          </w:r>
        </w:p>
      </w:docPartBody>
    </w:docPart>
    <w:docPart>
      <w:docPartPr>
        <w:name w:val="{2d491e97-9e64-4a66-8ff5-9973b34ee226}"/>
        <w:style w:val=""/>
        <w:category>
          <w:name w:val="常规"/>
          <w:gallery w:val="placeholder"/>
        </w:category>
        <w:types>
          <w:type w:val="bbPlcHdr"/>
        </w:types>
        <w:behaviors>
          <w:behavior w:val="content"/>
        </w:behaviors>
        <w:description w:val=""/>
        <w:guid w:val="{2d491e97-9e64-4a66-8ff5-9973b34ee226}"/>
      </w:docPartPr>
      <w:docPartBody>
        <w:p w14:paraId="12B95D3A">
          <w:r>
            <w:rPr>
              <w:color w:val="808080"/>
            </w:rPr>
            <w:t>单击此处输入文字。</w:t>
          </w:r>
        </w:p>
      </w:docPartBody>
    </w:docPart>
    <w:docPart>
      <w:docPartPr>
        <w:name w:val="{1a8545e3-d175-4f67-8edb-adad393a52d7}"/>
        <w:style w:val=""/>
        <w:category>
          <w:name w:val="常规"/>
          <w:gallery w:val="placeholder"/>
        </w:category>
        <w:types>
          <w:type w:val="bbPlcHdr"/>
        </w:types>
        <w:behaviors>
          <w:behavior w:val="content"/>
        </w:behaviors>
        <w:description w:val=""/>
        <w:guid w:val="{1a8545e3-d175-4f67-8edb-adad393a52d7}"/>
      </w:docPartPr>
      <w:docPartBody>
        <w:p w14:paraId="07D2B73B">
          <w:r>
            <w:rPr>
              <w:color w:val="808080"/>
            </w:rPr>
            <w:t>单击此处输入文字。</w:t>
          </w:r>
        </w:p>
      </w:docPartBody>
    </w:docPart>
    <w:docPart>
      <w:docPartPr>
        <w:name w:val="{b1bbd781-d94e-4804-8680-8053b1423a36}"/>
        <w:style w:val=""/>
        <w:category>
          <w:name w:val="常规"/>
          <w:gallery w:val="placeholder"/>
        </w:category>
        <w:types>
          <w:type w:val="bbPlcHdr"/>
        </w:types>
        <w:behaviors>
          <w:behavior w:val="content"/>
        </w:behaviors>
        <w:description w:val=""/>
        <w:guid w:val="{b1bbd781-d94e-4804-8680-8053b1423a36}"/>
      </w:docPartPr>
      <w:docPartBody>
        <w:p w14:paraId="4DC23152">
          <w:r>
            <w:rPr>
              <w:color w:val="808080"/>
            </w:rPr>
            <w:t>单击此处输入文字。</w:t>
          </w:r>
        </w:p>
      </w:docPartBody>
    </w:docPart>
    <w:docPart>
      <w:docPartPr>
        <w:name w:val="{e559282d-be3c-47ab-9037-b3991279dc2c}"/>
        <w:style w:val=""/>
        <w:category>
          <w:name w:val="常规"/>
          <w:gallery w:val="placeholder"/>
        </w:category>
        <w:types>
          <w:type w:val="bbPlcHdr"/>
        </w:types>
        <w:behaviors>
          <w:behavior w:val="content"/>
        </w:behaviors>
        <w:description w:val=""/>
        <w:guid w:val="{e559282d-be3c-47ab-9037-b3991279dc2c}"/>
      </w:docPartPr>
      <w:docPartBody>
        <w:p w14:paraId="1B79F1E3">
          <w:r>
            <w:rPr>
              <w:color w:val="808080"/>
            </w:rPr>
            <w:t>单击此处输入文字。</w:t>
          </w:r>
        </w:p>
      </w:docPartBody>
    </w:docPart>
    <w:docPart>
      <w:docPartPr>
        <w:name w:val="{ec4b3f48-7545-414c-afb9-756c77a031f8}"/>
        <w:style w:val=""/>
        <w:category>
          <w:name w:val="常规"/>
          <w:gallery w:val="placeholder"/>
        </w:category>
        <w:types>
          <w:type w:val="bbPlcHdr"/>
        </w:types>
        <w:behaviors>
          <w:behavior w:val="content"/>
        </w:behaviors>
        <w:description w:val=""/>
        <w:guid w:val="{ec4b3f48-7545-414c-afb9-756c77a031f8}"/>
      </w:docPartPr>
      <w:docPartBody>
        <w:p w14:paraId="5433797D">
          <w:r>
            <w:rPr>
              <w:color w:val="808080"/>
            </w:rPr>
            <w:t>单击此处输入文字。</w:t>
          </w:r>
        </w:p>
      </w:docPartBody>
    </w:docPart>
    <w:docPart>
      <w:docPartPr>
        <w:name w:val="{1a723a2b-ca63-44e2-ab6a-49de985bf81c}"/>
        <w:style w:val=""/>
        <w:category>
          <w:name w:val="常规"/>
          <w:gallery w:val="placeholder"/>
        </w:category>
        <w:types>
          <w:type w:val="bbPlcHdr"/>
        </w:types>
        <w:behaviors>
          <w:behavior w:val="content"/>
        </w:behaviors>
        <w:description w:val=""/>
        <w:guid w:val="{1a723a2b-ca63-44e2-ab6a-49de985bf81c}"/>
      </w:docPartPr>
      <w:docPartBody>
        <w:p w14:paraId="318538CD">
          <w:r>
            <w:rPr>
              <w:color w:val="808080"/>
            </w:rPr>
            <w:t>单击此处输入文字。</w:t>
          </w:r>
        </w:p>
      </w:docPartBody>
    </w:docPart>
    <w:docPart>
      <w:docPartPr>
        <w:name w:val="{1004f95c-9fb8-499d-87f9-0dbc984650b7}"/>
        <w:style w:val=""/>
        <w:category>
          <w:name w:val="常规"/>
          <w:gallery w:val="placeholder"/>
        </w:category>
        <w:types>
          <w:type w:val="bbPlcHdr"/>
        </w:types>
        <w:behaviors>
          <w:behavior w:val="content"/>
        </w:behaviors>
        <w:description w:val=""/>
        <w:guid w:val="{1004f95c-9fb8-499d-87f9-0dbc984650b7}"/>
      </w:docPartPr>
      <w:docPartBody>
        <w:p w14:paraId="1F014D29">
          <w:r>
            <w:rPr>
              <w:color w:val="808080"/>
            </w:rPr>
            <w:t>单击此处输入文字。</w:t>
          </w:r>
        </w:p>
      </w:docPartBody>
    </w:docPart>
    <w:docPart>
      <w:docPartPr>
        <w:name w:val="{8d287b6f-6b87-4bfe-ace5-c1c4450889f4}"/>
        <w:style w:val=""/>
        <w:category>
          <w:name w:val="常规"/>
          <w:gallery w:val="placeholder"/>
        </w:category>
        <w:types>
          <w:type w:val="bbPlcHdr"/>
        </w:types>
        <w:behaviors>
          <w:behavior w:val="content"/>
        </w:behaviors>
        <w:description w:val=""/>
        <w:guid w:val="{8d287b6f-6b87-4bfe-ace5-c1c4450889f4}"/>
      </w:docPartPr>
      <w:docPartBody>
        <w:p w14:paraId="4400C96F">
          <w:r>
            <w:rPr>
              <w:color w:val="808080"/>
            </w:rPr>
            <w:t>单击此处输入文字。</w:t>
          </w:r>
        </w:p>
      </w:docPartBody>
    </w:docPart>
    <w:docPart>
      <w:docPartPr>
        <w:name w:val="{55e65d5c-0c54-4b36-9132-cc25c5804b9b}"/>
        <w:style w:val=""/>
        <w:category>
          <w:name w:val="常规"/>
          <w:gallery w:val="placeholder"/>
        </w:category>
        <w:types>
          <w:type w:val="bbPlcHdr"/>
        </w:types>
        <w:behaviors>
          <w:behavior w:val="content"/>
        </w:behaviors>
        <w:description w:val=""/>
        <w:guid w:val="{55e65d5c-0c54-4b36-9132-cc25c5804b9b}"/>
      </w:docPartPr>
      <w:docPartBody>
        <w:p w14:paraId="1788B4CE">
          <w:r>
            <w:rPr>
              <w:color w:val="808080"/>
            </w:rPr>
            <w:t>单击此处输入文字。</w:t>
          </w:r>
        </w:p>
      </w:docPartBody>
    </w:docPart>
    <w:docPart>
      <w:docPartPr>
        <w:name w:val="{fb41245e-d685-4331-8877-71f4b8dde171}"/>
        <w:style w:val=""/>
        <w:category>
          <w:name w:val="常规"/>
          <w:gallery w:val="placeholder"/>
        </w:category>
        <w:types>
          <w:type w:val="bbPlcHdr"/>
        </w:types>
        <w:behaviors>
          <w:behavior w:val="content"/>
        </w:behaviors>
        <w:description w:val=""/>
        <w:guid w:val="{fb41245e-d685-4331-8877-71f4b8dde171}"/>
      </w:docPartPr>
      <w:docPartBody>
        <w:p w14:paraId="62C0579D">
          <w:r>
            <w:rPr>
              <w:color w:val="808080"/>
            </w:rPr>
            <w:t>单击此处输入文字。</w:t>
          </w:r>
        </w:p>
      </w:docPartBody>
    </w:docPart>
    <w:docPart>
      <w:docPartPr>
        <w:name w:val="{57260899-fe44-4532-8536-df6ae2c5d191}"/>
        <w:style w:val=""/>
        <w:category>
          <w:name w:val="常规"/>
          <w:gallery w:val="placeholder"/>
        </w:category>
        <w:types>
          <w:type w:val="bbPlcHdr"/>
        </w:types>
        <w:behaviors>
          <w:behavior w:val="content"/>
        </w:behaviors>
        <w:description w:val=""/>
        <w:guid w:val="{57260899-fe44-4532-8536-df6ae2c5d191}"/>
      </w:docPartPr>
      <w:docPartBody>
        <w:p w14:paraId="19A37735">
          <w:r>
            <w:rPr>
              <w:color w:val="808080"/>
            </w:rPr>
            <w:t>单击此处输入文字。</w:t>
          </w:r>
        </w:p>
      </w:docPartBody>
    </w:docPart>
    <w:docPart>
      <w:docPartPr>
        <w:name w:val="{36de1c2a-dde2-40ef-99fd-85e49111936a}"/>
        <w:style w:val=""/>
        <w:category>
          <w:name w:val="常规"/>
          <w:gallery w:val="placeholder"/>
        </w:category>
        <w:types>
          <w:type w:val="bbPlcHdr"/>
        </w:types>
        <w:behaviors>
          <w:behavior w:val="content"/>
        </w:behaviors>
        <w:description w:val=""/>
        <w:guid w:val="{36de1c2a-dde2-40ef-99fd-85e49111936a}"/>
      </w:docPartPr>
      <w:docPartBody>
        <w:p w14:paraId="18108624">
          <w:r>
            <w:rPr>
              <w:color w:val="808080"/>
            </w:rPr>
            <w:t>单击此处输入文字。</w:t>
          </w:r>
        </w:p>
      </w:docPartBody>
    </w:docPart>
    <w:docPart>
      <w:docPartPr>
        <w:name w:val="{0d047b52-986c-4333-9fb1-99b779a9cb76}"/>
        <w:style w:val=""/>
        <w:category>
          <w:name w:val="常规"/>
          <w:gallery w:val="placeholder"/>
        </w:category>
        <w:types>
          <w:type w:val="bbPlcHdr"/>
        </w:types>
        <w:behaviors>
          <w:behavior w:val="content"/>
        </w:behaviors>
        <w:description w:val=""/>
        <w:guid w:val="{0d047b52-986c-4333-9fb1-99b779a9cb76}"/>
      </w:docPartPr>
      <w:docPartBody>
        <w:p w14:paraId="74F85337">
          <w:r>
            <w:rPr>
              <w:color w:val="808080"/>
            </w:rPr>
            <w:t>单击此处输入文字。</w:t>
          </w:r>
        </w:p>
      </w:docPartBody>
    </w:docPart>
    <w:docPart>
      <w:docPartPr>
        <w:name w:val="{4fbeacff-765d-4cfa-a463-8302d1b6a405}"/>
        <w:style w:val=""/>
        <w:category>
          <w:name w:val="常规"/>
          <w:gallery w:val="placeholder"/>
        </w:category>
        <w:types>
          <w:type w:val="bbPlcHdr"/>
        </w:types>
        <w:behaviors>
          <w:behavior w:val="content"/>
        </w:behaviors>
        <w:description w:val=""/>
        <w:guid w:val="{4fbeacff-765d-4cfa-a463-8302d1b6a405}"/>
      </w:docPartPr>
      <w:docPartBody>
        <w:p w14:paraId="42F67117">
          <w:r>
            <w:rPr>
              <w:color w:val="808080"/>
            </w:rPr>
            <w:t>单击此处输入文字。</w:t>
          </w:r>
        </w:p>
      </w:docPartBody>
    </w:docPart>
    <w:docPart>
      <w:docPartPr>
        <w:name w:val="{a4038fca-46fc-42a1-a567-000c4d6228af}"/>
        <w:style w:val=""/>
        <w:category>
          <w:name w:val="常规"/>
          <w:gallery w:val="placeholder"/>
        </w:category>
        <w:types>
          <w:type w:val="bbPlcHdr"/>
        </w:types>
        <w:behaviors>
          <w:behavior w:val="content"/>
        </w:behaviors>
        <w:description w:val=""/>
        <w:guid w:val="{a4038fca-46fc-42a1-a567-000c4d6228af}"/>
      </w:docPartPr>
      <w:docPartBody>
        <w:p w14:paraId="609CEA61">
          <w:r>
            <w:rPr>
              <w:color w:val="808080"/>
            </w:rPr>
            <w:t>单击此处输入文字。</w:t>
          </w:r>
        </w:p>
      </w:docPartBody>
    </w:docPart>
    <w:docPart>
      <w:docPartPr>
        <w:name w:val="{a5a84596-c2fa-4311-b518-1a9b6675dccb}"/>
        <w:style w:val=""/>
        <w:category>
          <w:name w:val="常规"/>
          <w:gallery w:val="placeholder"/>
        </w:category>
        <w:types>
          <w:type w:val="bbPlcHdr"/>
        </w:types>
        <w:behaviors>
          <w:behavior w:val="content"/>
        </w:behaviors>
        <w:description w:val=""/>
        <w:guid w:val="{a5a84596-c2fa-4311-b518-1a9b6675dccb}"/>
      </w:docPartPr>
      <w:docPartBody>
        <w:p w14:paraId="10676B1E">
          <w:r>
            <w:rPr>
              <w:color w:val="808080"/>
            </w:rPr>
            <w:t>单击此处输入文字。</w:t>
          </w:r>
        </w:p>
      </w:docPartBody>
    </w:docPart>
    <w:docPart>
      <w:docPartPr>
        <w:name w:val="{9b64fecb-f896-4f92-b781-56ade9ffdb36}"/>
        <w:style w:val=""/>
        <w:category>
          <w:name w:val="常规"/>
          <w:gallery w:val="placeholder"/>
        </w:category>
        <w:types>
          <w:type w:val="bbPlcHdr"/>
        </w:types>
        <w:behaviors>
          <w:behavior w:val="content"/>
        </w:behaviors>
        <w:description w:val=""/>
        <w:guid w:val="{9b64fecb-f896-4f92-b781-56ade9ffdb36}"/>
      </w:docPartPr>
      <w:docPartBody>
        <w:p w14:paraId="3E53D94D">
          <w:r>
            <w:rPr>
              <w:color w:val="808080"/>
            </w:rPr>
            <w:t>单击此处输入文字。</w:t>
          </w:r>
        </w:p>
      </w:docPartBody>
    </w:docPart>
    <w:docPart>
      <w:docPartPr>
        <w:name w:val="{0ffebfc5-dd1c-42a5-9d51-d72d3b396131}"/>
        <w:style w:val=""/>
        <w:category>
          <w:name w:val="常规"/>
          <w:gallery w:val="placeholder"/>
        </w:category>
        <w:types>
          <w:type w:val="bbPlcHdr"/>
        </w:types>
        <w:behaviors>
          <w:behavior w:val="content"/>
        </w:behaviors>
        <w:description w:val=""/>
        <w:guid w:val="{0ffebfc5-dd1c-42a5-9d51-d72d3b396131}"/>
      </w:docPartPr>
      <w:docPartBody>
        <w:p w14:paraId="7BE5AE1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110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2024-06-11T08:04:00Z</dcterms:created>
  <dc:creator>Administrator</dc:creator>
  <cp:lastModifiedBy>Administrator</cp:lastModifiedBy>
  <cp:lastPrinted>2024-07-08T08:48:00Z</cp:lastPrinted>
  <dcterms:modified xsi:type="dcterms:W3CDTF">2025-12-03T07:46:25Z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FF0AB030764B4D108171957B3BA8B4C1_12</vt:lpwstr>
  </property>
</Properties>
</file>