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霍城县</w:t>
      </w:r>
      <w:r>
        <w:rPr>
          <w:rFonts w:hint="eastAsia" w:ascii="方正小标宋简体" w:hAnsi="方正小标宋简体" w:eastAsia="方正小标宋简体" w:cs="方正小标宋简体"/>
          <w:sz w:val="44"/>
          <w:szCs w:val="44"/>
        </w:rPr>
        <w:t>高新技术企业发展扶持资金管理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办法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暂行</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（草案送审稿）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第一章</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第一条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为贯彻落实自治区“关于推进企业技术创新。设立高新技术企业、科技型中小企业发展专项资金，支持高新技术企业和科技型中小企业提升研发能力”</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新党发[2020]23号</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任务部署，根据《自治区高新技术企业发展专项资金管理办法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暂行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》《高新技术企业认定管理办法》（国科发火〔2016〕32号）、《高新技术企业认定工作指引》（国科发火〔2016〕195号）</w:t>
      </w:r>
      <w:r>
        <w:rPr>
          <w:rFonts w:hint="eastAsia" w:ascii="方正仿宋简体" w:hAnsi="方正仿宋简体" w:eastAsia="方正仿宋简体" w:cs="方正仿宋简体"/>
          <w:sz w:val="32"/>
          <w:szCs w:val="32"/>
          <w:lang w:eastAsia="zh-CN"/>
        </w:rPr>
        <w:t>，《伊犁哈萨克自治州高新技术企业发展扶持资金管理办法(暂行)》（伊州科字</w:t>
      </w:r>
      <w:r>
        <w:rPr>
          <w:rFonts w:hint="eastAsia" w:ascii="方正仿宋简体" w:hAnsi="方正仿宋简体" w:eastAsia="方正仿宋简体" w:cs="方正仿宋简体"/>
          <w:sz w:val="32"/>
          <w:szCs w:val="32"/>
          <w:lang w:val="en-US" w:eastAsia="zh-CN"/>
        </w:rPr>
        <w:t>[2022]16号</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等相关文件要求，结合我</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实际，制定本管理办法。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第二条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本管理办法适用于对</w:t>
      </w:r>
      <w:r>
        <w:rPr>
          <w:rFonts w:hint="eastAsia" w:ascii="方正仿宋简体" w:hAnsi="方正仿宋简体" w:eastAsia="方正仿宋简体" w:cs="方正仿宋简体"/>
          <w:sz w:val="32"/>
          <w:szCs w:val="32"/>
          <w:lang w:eastAsia="zh-CN"/>
        </w:rPr>
        <w:t>霍城县</w:t>
      </w:r>
      <w:r>
        <w:rPr>
          <w:rFonts w:hint="eastAsia" w:ascii="方正仿宋简体" w:hAnsi="方正仿宋简体" w:eastAsia="方正仿宋简体" w:cs="方正仿宋简体"/>
          <w:sz w:val="32"/>
          <w:szCs w:val="32"/>
        </w:rPr>
        <w:t>高新技术企业开展认定和研发费用扶持。扶持资金支持企业继续用于研发投入，开展研发活动，不得用于与研发无关的支出。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第三条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本办法的实施应遵循突出重点、引导聚集、主动服务、鼓励引导、动态管理、公平公正的原则。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第二章</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奖励类别与标准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第四条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高新技术企业认定扶持资金。对首次认定的高新技术企业</w:t>
      </w:r>
      <w:r>
        <w:rPr>
          <w:rFonts w:hint="eastAsia" w:ascii="方正仿宋简体" w:hAnsi="方正仿宋简体" w:eastAsia="方正仿宋简体" w:cs="方正仿宋简体"/>
          <w:sz w:val="32"/>
          <w:szCs w:val="32"/>
          <w:lang w:eastAsia="zh-CN"/>
        </w:rPr>
        <w:t>在自治区、自治州扶持的基础上</w:t>
      </w:r>
      <w:r>
        <w:rPr>
          <w:rFonts w:hint="eastAsia" w:ascii="方正仿宋简体" w:hAnsi="方正仿宋简体" w:eastAsia="方正仿宋简体" w:cs="方正仿宋简体"/>
          <w:sz w:val="32"/>
          <w:szCs w:val="32"/>
        </w:rPr>
        <w:t>一次性最高补助</w:t>
      </w: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对三年有效期满，通过复审的高新技术企业</w:t>
      </w:r>
      <w:r>
        <w:rPr>
          <w:rFonts w:hint="eastAsia" w:ascii="方正仿宋简体" w:hAnsi="方正仿宋简体" w:eastAsia="方正仿宋简体" w:cs="方正仿宋简体"/>
          <w:sz w:val="32"/>
          <w:szCs w:val="32"/>
          <w:lang w:eastAsia="zh-CN"/>
        </w:rPr>
        <w:t>在自治区、自治州扶持的基础上</w:t>
      </w:r>
      <w:r>
        <w:rPr>
          <w:rFonts w:hint="eastAsia" w:ascii="方正仿宋简体" w:hAnsi="方正仿宋简体" w:eastAsia="方正仿宋简体" w:cs="方正仿宋简体"/>
          <w:sz w:val="32"/>
          <w:szCs w:val="32"/>
        </w:rPr>
        <w:t>一次性最高补助</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万元。已取消高新技术企业资格的企业，再次申报认定为高新技术企业，按照复审标准进行资金扶持。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第五条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高新技术企业专利投入扶持资金。通过认定的高新技术企业，可对用于评审高新技术企业时提供支撑的相关专利给予扶持资金。对其取得发明专利权的研发投入给予</w:t>
      </w:r>
      <w:r>
        <w:rPr>
          <w:rFonts w:hint="eastAsia" w:ascii="方正仿宋简体" w:hAnsi="方正仿宋简体" w:eastAsia="方正仿宋简体" w:cs="方正仿宋简体"/>
          <w:sz w:val="32"/>
          <w:szCs w:val="32"/>
          <w:lang w:val="en-US" w:eastAsia="zh-CN"/>
        </w:rPr>
        <w:t>0.5万</w:t>
      </w:r>
      <w:r>
        <w:rPr>
          <w:rFonts w:hint="eastAsia" w:ascii="方正仿宋简体" w:hAnsi="方正仿宋简体" w:eastAsia="方正仿宋简体" w:cs="方正仿宋简体"/>
          <w:sz w:val="32"/>
          <w:szCs w:val="32"/>
        </w:rPr>
        <w:t>元/件扶持资金，对于取得实用新型、软著专利权的研发投入给予</w:t>
      </w:r>
      <w:r>
        <w:rPr>
          <w:rFonts w:hint="eastAsia" w:ascii="方正仿宋简体" w:hAnsi="方正仿宋简体" w:eastAsia="方正仿宋简体" w:cs="方正仿宋简体"/>
          <w:sz w:val="32"/>
          <w:szCs w:val="32"/>
          <w:lang w:val="en-US" w:eastAsia="zh-CN"/>
        </w:rPr>
        <w:t>0.1万</w:t>
      </w:r>
      <w:r>
        <w:rPr>
          <w:rFonts w:hint="eastAsia" w:ascii="方正仿宋简体" w:hAnsi="方正仿宋简体" w:eastAsia="方正仿宋简体" w:cs="方正仿宋简体"/>
          <w:sz w:val="32"/>
          <w:szCs w:val="32"/>
        </w:rPr>
        <w:t>元/件扶持资金。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第六条</w:t>
      </w:r>
      <w:r>
        <w:rPr>
          <w:rFonts w:hint="eastAsia" w:ascii="方正仿宋简体" w:hAnsi="方正仿宋简体" w:eastAsia="方正仿宋简体" w:cs="方正仿宋简体"/>
          <w:color w:val="auto"/>
          <w:sz w:val="32"/>
          <w:szCs w:val="32"/>
          <w:lang w:val="en-US" w:eastAsia="zh-CN"/>
        </w:rPr>
        <w:t xml:space="preserve">  </w:t>
      </w:r>
      <w:r>
        <w:rPr>
          <w:rFonts w:hint="eastAsia" w:ascii="方正仿宋简体" w:hAnsi="方正仿宋简体" w:eastAsia="方正仿宋简体" w:cs="方正仿宋简体"/>
          <w:color w:val="auto"/>
          <w:sz w:val="32"/>
          <w:szCs w:val="32"/>
        </w:rPr>
        <w:t>高新技术企业研发费用投入扶持资金。</w:t>
      </w:r>
      <w:r>
        <w:rPr>
          <w:rFonts w:hint="eastAsia" w:ascii="方正仿宋简体" w:hAnsi="方正仿宋简体" w:eastAsia="方正仿宋简体" w:cs="方正仿宋简体"/>
          <w:sz w:val="32"/>
          <w:szCs w:val="32"/>
        </w:rPr>
        <w:t>对首次认定的高新技术企业</w:t>
      </w:r>
      <w:r>
        <w:rPr>
          <w:rFonts w:hint="eastAsia" w:ascii="方正仿宋简体" w:hAnsi="方正仿宋简体" w:eastAsia="方正仿宋简体" w:cs="方正仿宋简体"/>
          <w:sz w:val="32"/>
          <w:szCs w:val="32"/>
          <w:lang w:eastAsia="zh-CN"/>
        </w:rPr>
        <w:t>在自治州扶持的基础上给与最低</w:t>
      </w:r>
      <w:r>
        <w:rPr>
          <w:rFonts w:hint="eastAsia" w:ascii="方正仿宋简体" w:hAnsi="方正仿宋简体" w:eastAsia="方正仿宋简体" w:cs="方正仿宋简体"/>
          <w:sz w:val="32"/>
          <w:szCs w:val="32"/>
          <w:lang w:val="en-US" w:eastAsia="zh-CN"/>
        </w:rPr>
        <w:t>0.5万元-2万元研发费用投入扶持资金</w:t>
      </w:r>
      <w:r>
        <w:rPr>
          <w:rFonts w:hint="eastAsia" w:ascii="方正仿宋简体" w:hAnsi="方正仿宋简体" w:eastAsia="方正仿宋简体" w:cs="方正仿宋简体"/>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第三章</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第七条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申报高新技术企业认定扶持资金的企业须是上一年度通过高新技术企业认定(含首次认定和复审通过)并取得高新技术企业证书的企业。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第八条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申报高新技术企业专利投入扶持资金的，必须已取得专利授权证书。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第九条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申报高新技术企业研发费用投入扶持资金的企业须属于有效期内的高新技术企业。需提供有效期内高新技术企业证书复印件、上一年度企业所得税汇算清缴申报的《研发费用加计扣除优惠明细表A107012)》、上一年度审计报告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申报扶持资金的高新技术企业须在上一年及当年内未发生重大安全、重大质量事故，无严重环境违法、科研严重失信行为，且企业未列入经营异常名录和严重违法失信企业名单。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第四章</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申报管理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第十一条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高新技术企业按要求填写《</w:t>
      </w:r>
      <w:r>
        <w:rPr>
          <w:rFonts w:hint="eastAsia" w:ascii="方正仿宋简体" w:hAnsi="方正仿宋简体" w:eastAsia="方正仿宋简体" w:cs="方正仿宋简体"/>
          <w:sz w:val="32"/>
          <w:szCs w:val="32"/>
          <w:lang w:eastAsia="zh-CN"/>
        </w:rPr>
        <w:t>霍城县</w:t>
      </w:r>
      <w:r>
        <w:rPr>
          <w:rFonts w:hint="eastAsia" w:ascii="方正仿宋简体" w:hAnsi="方正仿宋简体" w:eastAsia="方正仿宋简体" w:cs="方正仿宋简体"/>
          <w:sz w:val="32"/>
          <w:szCs w:val="32"/>
        </w:rPr>
        <w:t>高新技术企业发展扶持资金申请表》《</w:t>
      </w:r>
      <w:r>
        <w:rPr>
          <w:rFonts w:hint="eastAsia" w:ascii="方正仿宋简体" w:hAnsi="方正仿宋简体" w:eastAsia="方正仿宋简体" w:cs="方正仿宋简体"/>
          <w:sz w:val="32"/>
          <w:szCs w:val="32"/>
          <w:lang w:eastAsia="zh-CN"/>
        </w:rPr>
        <w:t>霍城县</w:t>
      </w:r>
      <w:r>
        <w:rPr>
          <w:rFonts w:hint="eastAsia" w:ascii="方正仿宋简体" w:hAnsi="方正仿宋简体" w:eastAsia="方正仿宋简体" w:cs="方正仿宋简体"/>
          <w:sz w:val="32"/>
          <w:szCs w:val="32"/>
        </w:rPr>
        <w:t>高新技术企业研发费用投入扶持资金申请表》《</w:t>
      </w:r>
      <w:r>
        <w:rPr>
          <w:rFonts w:hint="eastAsia" w:ascii="方正仿宋简体" w:hAnsi="方正仿宋简体" w:eastAsia="方正仿宋简体" w:cs="方正仿宋简体"/>
          <w:sz w:val="32"/>
          <w:szCs w:val="32"/>
          <w:lang w:eastAsia="zh-CN"/>
        </w:rPr>
        <w:t>霍城县</w:t>
      </w:r>
      <w:r>
        <w:rPr>
          <w:rFonts w:hint="eastAsia" w:ascii="方正仿宋简体" w:hAnsi="方正仿宋简体" w:eastAsia="方正仿宋简体" w:cs="方正仿宋简体"/>
          <w:sz w:val="32"/>
          <w:szCs w:val="32"/>
        </w:rPr>
        <w:t>高新技术企业专利权扶持资金申请表》。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高新技术企业需提供本单位营业执照复印件。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（三）</w:t>
      </w:r>
      <w:r>
        <w:rPr>
          <w:rFonts w:hint="eastAsia" w:ascii="方正仿宋简体" w:hAnsi="方正仿宋简体" w:eastAsia="方正仿宋简体" w:cs="方正仿宋简体"/>
          <w:sz w:val="32"/>
          <w:szCs w:val="32"/>
        </w:rPr>
        <w:t>所有申报材料均需加盖单位公章、复印件须提供原件复核。申报企业须对申报材料的真实性负责</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提供虚假材料造成的不良后果由申报企业自行承担。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第十二条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每年度扶持资金的申报以具体通知为准，符合条件的高新技术企业须在通知文件规定的有效期内提出扶持资金申报，逾期未申报的视为自愿放弃。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sz w:val="32"/>
          <w:szCs w:val="32"/>
        </w:rPr>
        <w:t>第十</w:t>
      </w:r>
      <w:r>
        <w:rPr>
          <w:rFonts w:hint="eastAsia" w:ascii="方正仿宋简体" w:hAnsi="方正仿宋简体" w:eastAsia="方正仿宋简体" w:cs="方正仿宋简体"/>
          <w:sz w:val="32"/>
          <w:szCs w:val="32"/>
          <w:lang w:eastAsia="zh-CN"/>
        </w:rPr>
        <w:t>三</w:t>
      </w:r>
      <w:r>
        <w:rPr>
          <w:rFonts w:hint="eastAsia" w:ascii="方正仿宋简体" w:hAnsi="方正仿宋简体" w:eastAsia="方正仿宋简体" w:cs="方正仿宋简体"/>
          <w:sz w:val="32"/>
          <w:szCs w:val="32"/>
        </w:rPr>
        <w:t>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科技局负责对全</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补助资金申报情况进行复核。复核结果在</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政府门户网站向社会公示5个工作日。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第五章</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资金拨付与管理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第十六条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高新技术企业发展扶持资金实行认定后补助方式，主要流程为</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企业申报。所得税汇算清缴结束后2个月内，企业按照申报材料要求，向所属县科技主管部门报送申请材料</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资金下达。公示期满后，</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科技局会同</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财政局下达补助资金计划，</w:t>
      </w:r>
      <w:r>
        <w:rPr>
          <w:rFonts w:hint="eastAsia" w:ascii="方正仿宋简体" w:hAnsi="方正仿宋简体" w:eastAsia="方正仿宋简体" w:cs="方正仿宋简体"/>
          <w:sz w:val="32"/>
          <w:szCs w:val="32"/>
          <w:lang w:eastAsia="zh-CN"/>
        </w:rPr>
        <w:t>县</w:t>
      </w:r>
      <w:r>
        <w:rPr>
          <w:rFonts w:hint="eastAsia" w:ascii="方正仿宋简体" w:hAnsi="方正仿宋简体" w:eastAsia="方正仿宋简体" w:cs="方正仿宋简体"/>
          <w:sz w:val="32"/>
          <w:szCs w:val="32"/>
        </w:rPr>
        <w:t>财政局按规定拨付补助资金。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（三）</w:t>
      </w:r>
      <w:r>
        <w:rPr>
          <w:rFonts w:hint="eastAsia" w:ascii="方正仿宋简体" w:hAnsi="方正仿宋简体" w:eastAsia="方正仿宋简体" w:cs="方正仿宋简体"/>
          <w:sz w:val="32"/>
          <w:szCs w:val="32"/>
        </w:rPr>
        <w:t>补助资金用于企业开展研发活动等方面的支出。获得补助资金的单位应强化资金使用管理，严格执行财务规章制度和会计核算办法，切实提高资金使用效益。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第六章</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第十七条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已获得</w:t>
      </w:r>
      <w:r>
        <w:rPr>
          <w:rFonts w:hint="eastAsia" w:ascii="方正仿宋简体" w:hAnsi="方正仿宋简体" w:eastAsia="方正仿宋简体" w:cs="方正仿宋简体"/>
          <w:sz w:val="32"/>
          <w:szCs w:val="32"/>
          <w:lang w:eastAsia="zh-CN"/>
        </w:rPr>
        <w:t>霍城县</w:t>
      </w:r>
      <w:r>
        <w:rPr>
          <w:rFonts w:hint="eastAsia" w:ascii="方正仿宋简体" w:hAnsi="方正仿宋简体" w:eastAsia="方正仿宋简体" w:cs="方正仿宋简体"/>
          <w:sz w:val="32"/>
          <w:szCs w:val="32"/>
        </w:rPr>
        <w:t>高新技术企业发展扶持资金的高新技术企业有下述情况之一的，受理部门将追缴其所得全部扶持资金。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在高新技术企业认定及高新技术企业发展扶持资金申请过程中存在严重弄虚作假行为的。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纳入科研诚信管理的失信企业。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（三）</w:t>
      </w:r>
      <w:r>
        <w:rPr>
          <w:rFonts w:hint="eastAsia" w:ascii="方正仿宋简体" w:hAnsi="方正仿宋简体" w:eastAsia="方正仿宋简体" w:cs="方正仿宋简体"/>
          <w:sz w:val="32"/>
          <w:szCs w:val="32"/>
        </w:rPr>
        <w:t>在高新技术企业有效期内被取消高新技术企业资格的。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（四）</w:t>
      </w:r>
      <w:r>
        <w:rPr>
          <w:rFonts w:hint="eastAsia" w:ascii="方正仿宋简体" w:hAnsi="方正仿宋简体" w:eastAsia="方正仿宋简体" w:cs="方正仿宋简体"/>
          <w:sz w:val="32"/>
          <w:szCs w:val="32"/>
        </w:rPr>
        <w:t>扶持资金未使用于企业开展研发活动的。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第十八条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高新技术企业发展扶持资金实行监督评估与绩效评价制度。获得扶持的企业要自觉接受科技、财政、税务、审计等管理部门的监督检查。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第十九条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资金管理实行责任追究制。对弄虚作假等行为，按照《财政违法行为处罚处分条例》(国务院令427号)</w:t>
      </w:r>
      <w:bookmarkStart w:id="0" w:name="_GoBack"/>
      <w:bookmarkEnd w:id="0"/>
      <w:r>
        <w:rPr>
          <w:rFonts w:hint="eastAsia" w:ascii="方正仿宋简体" w:hAnsi="方正仿宋简体" w:eastAsia="方正仿宋简体" w:cs="方正仿宋简体"/>
          <w:sz w:val="32"/>
          <w:szCs w:val="32"/>
        </w:rPr>
        <w:t>的相关规定进行处理，并依法追究有关单位及其相关人员的责任，协助作假的服务机构承担连带责任。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第七章</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hAnsi="方正仿宋简体" w:eastAsia="方正仿宋简体" w:cs="方正仿宋简体"/>
          <w:b/>
          <w:bCs/>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第二十条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本办法由</w:t>
      </w:r>
      <w:r>
        <w:rPr>
          <w:rFonts w:hint="eastAsia" w:ascii="方正仿宋简体" w:hAnsi="方正仿宋简体" w:eastAsia="方正仿宋简体" w:cs="方正仿宋简体"/>
          <w:sz w:val="32"/>
          <w:szCs w:val="32"/>
          <w:lang w:eastAsia="zh-CN"/>
        </w:rPr>
        <w:t>科技局</w:t>
      </w:r>
      <w:r>
        <w:rPr>
          <w:rFonts w:hint="eastAsia" w:ascii="方正仿宋简体" w:hAnsi="方正仿宋简体" w:eastAsia="方正仿宋简体" w:cs="方正仿宋简体"/>
          <w:sz w:val="32"/>
          <w:szCs w:val="32"/>
        </w:rPr>
        <w:t>、财政局、税务局负责解释。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第二十一条</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本办法自印发之日起施行，有效期2年。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5E101F"/>
    <w:rsid w:val="1A950C71"/>
    <w:rsid w:val="310C57FA"/>
    <w:rsid w:val="385E101F"/>
    <w:rsid w:val="42354E90"/>
    <w:rsid w:val="4D6030E9"/>
    <w:rsid w:val="5BDB0653"/>
    <w:rsid w:val="6595109A"/>
    <w:rsid w:val="76566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2022-09-07T03:28:00Z</dcterms:created>
  <dc:creator>Administrator</dc:creator>
  <cp:lastModifiedBy>Administrator</cp:lastModifiedBy>
  <cp:lastPrinted>2022-09-13T03:17:00Z</cp:lastPrinted>
  <dcterms:modified xsi:type="dcterms:W3CDTF">2023-05-19T11:08:27Z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