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霍城县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发改委202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发改委根据《中华人民共和国政府信息公开条例》（以下简称《条例》），结合上级有关文件精神等要求，编制202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发改委信息公开工作年度报告。全文包括总体情况、主动公开政府信息情况、收到和处理政府信息公开申请情况、政府信息公开行政复议、行政诉讼情况、存在的主要问题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改进情况以及其他需要报告的事项。本年度报告中使用数据统计期限为202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年12月31日，报告电子版可在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霍城县人民政府网站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信息公开平台下载。如对本报告有任何疑问，请与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发改委联系(地址：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D楼3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楼；邮编：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835200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0999-3029015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发改委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以习近平新时代中国特色社会主义思想为指导，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认真贯彻落实关于全面推进政务公开工作的要求，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围绕霍城县中心任务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，着力提升信息公开质量，深化发改系统重点领域信息公开，完善信息公开制度规范。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政府信息公开工作要求，围绕规划、重大项目建设等涉及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经济社会发展、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群众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切身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利益的内容，做到应公开尽公开。依托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霍城县人民政府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推进电子政务建设和网上政务公开，将有关信息及时公开在对应栏目，截至202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年12月31日，信息公开目录信息更新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条，重点领域信息公开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条，其中规划类信息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条，舆情回应公开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条，建议提案办理结果公开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进一步推进规范依申请公开工作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提高依申请公开办理质效，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年我委收到依申请公开申请事项0件，未因依申请公开发生行政复议。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了委主要领导亲自抓、分管领导具体抓、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各科室负责人协助抓的工作机制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，安排专人负责全委信息公开维护和更新。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按照相关要求，结合工作实际，努力实现政务信息工作的规范化、制度化，不断提升政务信息公开工作整体水平。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（四）平台建设方面。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为进一步强化门户网站和政务新媒体建设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指标体系，认真编制调整、规范完善目录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，分别在平台管理、信息发布范围、信息发布流程、安全管理等方面做出明确要求，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并结合我委业务工作及时调整专题栏目，同步内容更新。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（五）监督保障方面。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严格按照条例开展政务信息公开工作，确保流程规范、合规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按照政务公开工作要点，切实发挥职能部门作用，结合我委实际，落实工作任务，并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完善社会评议制度，多渠道对外公布投诉举报电话，推进人民群众监督和舆论监督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，切实保障公众的知情权和监督权。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47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87"/>
        <w:gridCol w:w="2555"/>
        <w:gridCol w:w="596"/>
        <w:gridCol w:w="621"/>
        <w:gridCol w:w="621"/>
        <w:gridCol w:w="621"/>
        <w:gridCol w:w="621"/>
        <w:gridCol w:w="622"/>
        <w:gridCol w:w="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3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68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2023年，在县委、县政府的正确领导下，我委在政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信息公开制度机制建设、增强公开实效等方面取得了一定的进展和成效，但仍存在一些问题：一是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政务公开信息数量偏少，特别是重点领域信息发布内容还需进一步拓展；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政务信息公开制度还不够完善，由于需要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从多个业务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室收集需要公开的内容，收集信息转化为达到公开标准的内容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时间较长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，存在信息公开不及时情况。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针对以上问题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，我委将采取以下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措施：一是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进一步拓展信息公开内容，切实把群众关心、社会关切的信息作为政务信息公开的重点内容，多维度扩宽政务信息公开内容，进一步提高政务信息公开质量和水平。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完善信息公开制度，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将信息公开栏目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细化到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各科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室，责任到人，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要求报送信息及时准确，并将收集到的信息严格按照要求时间及时发布。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政府信息公开信息处理费管理办法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》规定的按件、按量收费标准，本年度没有产生信息公开处理费。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（联系人：王志国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3029015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、13909999061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76" w:firstLineChars="1305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霍城县发展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改革委员会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36" w:firstLineChars="148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2024年1月1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MDkyODcwZWQ0MTY3YzQyNWZmMjdhMmVlMzUyNTUifQ=="/>
    <w:docVar w:name="KSO_WPS_MARK_KEY" w:val="43ff72fb-37f6-4fa1-b51d-3d786bf52b94"/>
  </w:docVars>
  <w:rsids>
    <w:rsidRoot w:val="22401DC3"/>
    <w:rsid w:val="00EE674C"/>
    <w:rsid w:val="01C37124"/>
    <w:rsid w:val="02E47BDA"/>
    <w:rsid w:val="09AC7CE4"/>
    <w:rsid w:val="0A3B0041"/>
    <w:rsid w:val="101249EB"/>
    <w:rsid w:val="1124503B"/>
    <w:rsid w:val="17474F09"/>
    <w:rsid w:val="17757C74"/>
    <w:rsid w:val="1943386B"/>
    <w:rsid w:val="1D42375A"/>
    <w:rsid w:val="22401DC3"/>
    <w:rsid w:val="24895320"/>
    <w:rsid w:val="2EF71D9A"/>
    <w:rsid w:val="362564DE"/>
    <w:rsid w:val="36EB42E8"/>
    <w:rsid w:val="3C345829"/>
    <w:rsid w:val="453272F6"/>
    <w:rsid w:val="529F3D2B"/>
    <w:rsid w:val="53F5651C"/>
    <w:rsid w:val="55BE613C"/>
    <w:rsid w:val="5B49763A"/>
    <w:rsid w:val="5EAF5064"/>
    <w:rsid w:val="67456004"/>
    <w:rsid w:val="6A6D1DC7"/>
    <w:rsid w:val="6D9B523D"/>
    <w:rsid w:val="6F3440E3"/>
    <w:rsid w:val="6F5228BE"/>
    <w:rsid w:val="71BB2624"/>
    <w:rsid w:val="76FC086A"/>
    <w:rsid w:val="794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2357</Words>
  <Characters>2429</Characters>
  <Lines>0</Lines>
  <Paragraphs>0</Paragraphs>
  <TotalTime>1</TotalTime>
  <ScaleCrop>false</ScaleCrop>
  <LinksUpToDate>false</LinksUpToDate>
  <CharactersWithSpaces>2431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2023-01-30T02:41:00Z</dcterms:created>
  <dc:creator>intuition</dc:creator>
  <cp:lastModifiedBy>Administrator</cp:lastModifiedBy>
  <cp:lastPrinted>2023-02-02T03:36:00Z</cp:lastPrinted>
  <dcterms:modified xsi:type="dcterms:W3CDTF">2024-01-15T03:09:31Z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ABE1F17342284C90961267DDF4EF8484</vt:lpwstr>
  </property>
</Properties>
</file>