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霍城县良繁中心卫生院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霍城县良繁中心卫生院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田华章</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推动基本公共卫生服务项目工作，提升医疗卫生服务水平，为我镇居民提供安全有效的医疗服务保障、基本公共卫生、预防保健、康复、健康教育、全民健康体检工作及JHSY技术服务等综合性卫生服务，推动卫生工作健康发展。根据2024年工作计划保障人员经费发放9人，发放工资9次；保障卫生院运转支出；保障专用材料及药品采购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2024年药品采购12批次，支付药品采购款30.26万元；工资福利发放9人，保障人员工资支出17.26万元；公用经费支出4.85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该项目年初预算数30万元，全年预算数52.37万元，该项目资金已全部落实到位，资金来源为其他资金。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该项目年初预算数30万元，全年预算数52.37万元，全年执行数52.37万元，预算执行率为100%，主要用于：人员经费支出17.26万元、购买专用材料30.26万元，支付公用经费4.85万元。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 年事业收入（自有资金）及其预算执行情况。该项目由霍城县良繁中心卫生院负责实施，旨在提升卫生院医疗服务能力、改善就医环境、增强公共卫生服务水平。项目预算涵盖从2024年1月1日至2024年12月25日的全部资金投入与支出，涉及资金总额为52.37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社会影响：考察项目对辖区内居民健康水平、提升医疗服务能力，做好医疗、预防和保健康任务等方面的综合影响。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支付药品采购款30.26万元；工资福利发放9人，保障人员工资支出17.26万元；公用经费支出4.85万元，工资及公用经费保障率达100%，运用成本效益分析法能够将投入和产出更好的关联，促进资金的更合理使用，实现成本可控，提升2024年事业收入（自有资金）的控制能力，完善和加强自有资金监测能力，提高卫生院就医条件，提升医疗人才队伍建设及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保障人员工资发放工资9次，发放人数9人，2024年药品采购12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 年事业收入（自有资金）在贯彻落实习近平新时代中国特色社会主义思想，持续深化医药卫生体制改革，坚持科学发展，坚持以人民为中心，以社会需求为导向，进一步提升服务质量，做好医疗、预防和保健康任务。1.保障单位人员发放工资福利支出 2、保障卫生院运转支出3、保障专用材料及时采购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在项目管理方面，霍城县良繁中心卫生院通过有效的规划、组织与协调，项目得以顺利实施，并在预算与时间上保持了良好的控制。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 年事业收入（自有资金）在绩效评价中表现出色，达到了项目的预期目标，并在多个方面取得了显著的成效。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本项目总投资52.37万元，财政资金及时足额到位，到位率100%，预算资金按计划进度执行。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预算编制较为详细，项目资金支出总体能够按照预算执行，预算资金支出52.37万元，预算执行率为100%。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指标1：保障工作人员人数，指标值：&gt;=9人，实际完成值：=9人，指标完成率100%。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指标2：工资发放次数，指标值：=9次，实际完成值：=9次，指标完成率100%。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指标1：工资发放准确率，指标值：=100%，实际完成值：=100%，指标完成率100%。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指标1：资金支付及时率，指标值：=100%，实际完成值：=100%，指标完成率100%。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④经济成本指标：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指标1：人均工资金额，指标值：&lt;=1598.14元/人/次，实际完成值：=1598.14元/人/次，指标完成率100%。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指标2：购买专用材料金额，指标值：&lt;=30.26万元，实际完成值：=30.26万元，指标完成率100%。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指标3：运转经费金额，指标值：&lt;=4.85万元，实际完成值：=4.85万元，指标完成率100%。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2024年事业收入（自有资金）项目年初预算30万元，全年预算52.37万元，实际支出52.37万元，预算执行率为100%，项目绩效指标总体完成率为100%，总体偏差率为0%，偏差原因无，改进措施无。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