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霍城县教育局2024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56437AE">
      <w:r>
        <w:br w:type="page"/>
      </w:r>
    </w:p>
    <w:p w14:paraId="5B40FF25">
      <w:pPr>
        <w:spacing w:line="640" w:lineRule="exact"/>
        <w:jc w:val="center"/>
        <w:outlineLvl w:val="1"/>
      </w:pPr>
      <w:r>
        <w:rPr>
          <w:rFonts w:ascii="黑体" w:hAnsi="黑体" w:eastAsia="黑体"/>
          <w:sz w:val="32"/>
        </w:rPr>
        <w:t>第一部分 单位概况</w:t>
      </w:r>
    </w:p>
    <w:p w14:paraId="595E613C">
      <w:pPr>
        <w:spacing w:line="640" w:lineRule="exact"/>
        <w:ind w:firstLine="640"/>
        <w:jc w:val="both"/>
        <w:outlineLvl w:val="2"/>
      </w:pPr>
      <w:r>
        <w:rPr>
          <w:rFonts w:ascii="黑体" w:hAnsi="黑体" w:eastAsia="黑体"/>
          <w:sz w:val="32"/>
        </w:rPr>
        <w:t>一、主要职能</w:t>
      </w:r>
    </w:p>
    <w:p w14:paraId="6361B0ED">
      <w:pPr>
        <w:spacing w:line="580" w:lineRule="exact"/>
        <w:ind w:firstLine="640"/>
        <w:jc w:val="both"/>
      </w:pPr>
      <w:r>
        <w:rPr>
          <w:rFonts w:ascii="仿宋_GB2312" w:hAnsi="仿宋_GB2312" w:eastAsia="仿宋_GB2312"/>
          <w:sz w:val="32"/>
        </w:rPr>
        <w:t>（一）全面贯彻执行党和国家、自治区、自治州有关教育工作的方针、政策和法规。</w:t>
      </w:r>
    </w:p>
    <w:p w14:paraId="244FAAEE">
      <w:pPr>
        <w:spacing w:line="580" w:lineRule="exact"/>
        <w:ind w:firstLine="640"/>
        <w:jc w:val="both"/>
      </w:pPr>
      <w:r>
        <w:rPr>
          <w:rFonts w:ascii="仿宋_GB2312" w:hAnsi="仿宋_GB2312" w:eastAsia="仿宋_GB2312"/>
          <w:sz w:val="32"/>
        </w:rPr>
        <w:t>（二）检查、指导、协调全县各级各类学校的德育工作。</w:t>
      </w:r>
    </w:p>
    <w:p w14:paraId="12C92CB5">
      <w:pPr>
        <w:spacing w:line="580" w:lineRule="exact"/>
        <w:ind w:firstLine="640"/>
        <w:jc w:val="both"/>
      </w:pPr>
      <w:r>
        <w:rPr>
          <w:rFonts w:ascii="仿宋_GB2312" w:hAnsi="仿宋_GB2312" w:eastAsia="仿宋_GB2312"/>
          <w:sz w:val="32"/>
        </w:rPr>
        <w:t>（三）综合管理和指导全县基础教育、职业技术教育、特殊教育、成人教育、社会力量办学、幼儿园和非学历教育机构工作；指导城镇社区教育、农牧区文化技术教育、扫盲教育和农村教育综合改革工作。</w:t>
      </w:r>
    </w:p>
    <w:p w14:paraId="45B110EE">
      <w:pPr>
        <w:spacing w:line="640" w:lineRule="exact"/>
        <w:ind w:firstLine="640"/>
        <w:jc w:val="both"/>
        <w:outlineLvl w:val="2"/>
      </w:pPr>
      <w:r>
        <w:rPr>
          <w:rFonts w:ascii="黑体" w:hAnsi="黑体" w:eastAsia="黑体"/>
          <w:sz w:val="32"/>
        </w:rPr>
        <w:t>二、机构设置及人员情况</w:t>
      </w:r>
    </w:p>
    <w:p w14:paraId="35CDFF13">
      <w:pPr>
        <w:spacing w:line="580" w:lineRule="exact"/>
        <w:ind w:firstLine="640"/>
        <w:jc w:val="both"/>
      </w:pPr>
      <w:r>
        <w:rPr>
          <w:rFonts w:ascii="仿宋_GB2312" w:hAnsi="仿宋_GB2312" w:eastAsia="仿宋_GB2312"/>
          <w:sz w:val="32"/>
        </w:rPr>
        <w:t>霍城县教育局2024年度，实有人数115人，其中：在职人员59人，减少2人；离休人员0人，增加0人；退休人员56人,增加0人。</w:t>
      </w:r>
    </w:p>
    <w:p w14:paraId="1289C83B">
      <w:pPr>
        <w:spacing w:line="580" w:lineRule="exact"/>
        <w:ind w:firstLine="640"/>
        <w:jc w:val="both"/>
      </w:pPr>
      <w:r>
        <w:rPr>
          <w:rFonts w:ascii="仿宋_GB2312" w:hAnsi="仿宋_GB2312" w:eastAsia="仿宋_GB2312"/>
          <w:sz w:val="32"/>
        </w:rPr>
        <w:t>霍城县教育局无下属预算单位，下设12个科室，分别是：办公室、党建办、纪检办、工会、基础教育办公室、人事办公室、督导室、学前办公室、招生办公室、核算中心、项目办公室、条件装备办公室。</w:t>
      </w:r>
    </w:p>
    <w:p w14:paraId="028EEC35">
      <w:r>
        <w:br w:type="page"/>
      </w:r>
    </w:p>
    <w:p w14:paraId="459A83BA">
      <w:pPr>
        <w:spacing w:line="240" w:lineRule="auto"/>
        <w:jc w:val="center"/>
        <w:outlineLvl w:val="1"/>
      </w:pPr>
      <w:r>
        <w:rPr>
          <w:rFonts w:ascii="黑体" w:hAnsi="黑体" w:eastAsia="黑体"/>
          <w:sz w:val="32"/>
        </w:rPr>
        <w:t>第二部分 部门决算情况说明</w:t>
      </w:r>
    </w:p>
    <w:p w14:paraId="10812275">
      <w:pPr>
        <w:spacing w:line="640" w:lineRule="exact"/>
        <w:ind w:firstLine="640"/>
        <w:jc w:val="both"/>
        <w:outlineLvl w:val="2"/>
      </w:pPr>
      <w:r>
        <w:rPr>
          <w:rFonts w:ascii="黑体" w:hAnsi="黑体" w:eastAsia="黑体"/>
          <w:sz w:val="32"/>
        </w:rPr>
        <w:t>一、收入支出决算总体情况说明</w:t>
      </w:r>
    </w:p>
    <w:p w14:paraId="466C064C">
      <w:pPr>
        <w:spacing w:line="580" w:lineRule="exact"/>
        <w:ind w:firstLine="640"/>
        <w:jc w:val="both"/>
      </w:pPr>
      <w:r>
        <w:rPr>
          <w:rFonts w:ascii="仿宋_GB2312" w:hAnsi="仿宋_GB2312" w:eastAsia="仿宋_GB2312"/>
          <w:b/>
          <w:sz w:val="32"/>
        </w:rPr>
        <w:t>2024年度收入总计8,895.69万元，</w:t>
      </w:r>
      <w:r>
        <w:rPr>
          <w:rFonts w:ascii="仿宋_GB2312" w:hAnsi="仿宋_GB2312" w:eastAsia="仿宋_GB2312"/>
          <w:b w:val="0"/>
          <w:sz w:val="32"/>
        </w:rPr>
        <w:t>其中：本年收入合计8,895.69万元，使用非财政拨款结余（含专用结余）0.00万元，年初结转和结余0.00万元。</w:t>
      </w:r>
    </w:p>
    <w:p w14:paraId="2CF5E54A">
      <w:pPr>
        <w:spacing w:line="580" w:lineRule="exact"/>
        <w:ind w:firstLine="640"/>
        <w:jc w:val="both"/>
      </w:pPr>
      <w:r>
        <w:rPr>
          <w:rFonts w:ascii="仿宋_GB2312" w:hAnsi="仿宋_GB2312" w:eastAsia="仿宋_GB2312"/>
          <w:b/>
          <w:sz w:val="32"/>
        </w:rPr>
        <w:t>2024年度支出总计8,895.69万元，</w:t>
      </w:r>
      <w:r>
        <w:rPr>
          <w:rFonts w:ascii="仿宋_GB2312" w:hAnsi="仿宋_GB2312" w:eastAsia="仿宋_GB2312"/>
          <w:b w:val="0"/>
          <w:sz w:val="32"/>
        </w:rPr>
        <w:t>其中：本年支出合计8,895.69万元，结余分配0.00万元，年末结转和结余0.00万元。</w:t>
      </w:r>
    </w:p>
    <w:p w14:paraId="1745E782">
      <w:pPr>
        <w:spacing w:line="580" w:lineRule="exact"/>
        <w:ind w:firstLine="640"/>
        <w:jc w:val="both"/>
      </w:pPr>
      <w:r>
        <w:rPr>
          <w:rFonts w:ascii="仿宋_GB2312" w:hAnsi="仿宋_GB2312" w:eastAsia="仿宋_GB2312"/>
          <w:b w:val="0"/>
          <w:sz w:val="32"/>
        </w:rPr>
        <w:t>收入支出总体与上年相比，增加1,435.12万元，增长19.24%，主要原因是：本年在职人员工资调增，人员经费增加；本年增加霍城县城镇寄宿制学校建设项目（一标段）、霍城县城镇幼儿园建设项目(一标段）等项目。</w:t>
      </w:r>
    </w:p>
    <w:p w14:paraId="44850196">
      <w:pPr>
        <w:spacing w:line="640" w:lineRule="exact"/>
        <w:ind w:firstLine="640"/>
        <w:jc w:val="both"/>
        <w:outlineLvl w:val="2"/>
      </w:pPr>
      <w:r>
        <w:rPr>
          <w:rFonts w:ascii="黑体" w:hAnsi="黑体" w:eastAsia="黑体"/>
          <w:sz w:val="32"/>
        </w:rPr>
        <w:t>二、收入决算情况说明</w:t>
      </w:r>
    </w:p>
    <w:p w14:paraId="378D6B9D">
      <w:pPr>
        <w:spacing w:line="580" w:lineRule="exact"/>
        <w:ind w:firstLine="640"/>
        <w:jc w:val="both"/>
      </w:pPr>
      <w:r>
        <w:rPr>
          <w:rFonts w:ascii="仿宋_GB2312" w:hAnsi="仿宋_GB2312" w:eastAsia="仿宋_GB2312"/>
          <w:b/>
          <w:sz w:val="32"/>
        </w:rPr>
        <w:t>本年收入8,895.69万元，</w:t>
      </w:r>
      <w:r>
        <w:rPr>
          <w:rFonts w:ascii="仿宋_GB2312" w:hAnsi="仿宋_GB2312" w:eastAsia="仿宋_GB2312"/>
          <w:b w:val="0"/>
          <w:sz w:val="32"/>
        </w:rPr>
        <w:t>其中：财政拨款收入8,895.69万元，占100.00%；上级补助收入0.00万元，占0.00%；事业收入0.00万元，占0.00%；经营收入0.00万元，占0.00%；附属单位上缴收入0.00万元，占0.00%；其他收入0.00万元，占0.00%。</w:t>
      </w:r>
    </w:p>
    <w:p w14:paraId="4DA826C3">
      <w:pPr>
        <w:spacing w:line="640" w:lineRule="exact"/>
        <w:ind w:firstLine="640"/>
        <w:jc w:val="both"/>
        <w:outlineLvl w:val="2"/>
      </w:pPr>
      <w:r>
        <w:rPr>
          <w:rFonts w:ascii="黑体" w:hAnsi="黑体" w:eastAsia="黑体"/>
          <w:sz w:val="32"/>
        </w:rPr>
        <w:t>三、支出决算情况说明</w:t>
      </w:r>
    </w:p>
    <w:p w14:paraId="6F9A8B45">
      <w:pPr>
        <w:spacing w:line="580" w:lineRule="exact"/>
        <w:ind w:firstLine="640"/>
        <w:jc w:val="both"/>
      </w:pPr>
      <w:r>
        <w:rPr>
          <w:rFonts w:ascii="仿宋_GB2312" w:hAnsi="仿宋_GB2312" w:eastAsia="仿宋_GB2312"/>
          <w:b/>
          <w:sz w:val="32"/>
        </w:rPr>
        <w:t>本年支出8,895.69万元，</w:t>
      </w:r>
      <w:r>
        <w:rPr>
          <w:rFonts w:ascii="仿宋_GB2312" w:hAnsi="仿宋_GB2312" w:eastAsia="仿宋_GB2312"/>
          <w:b w:val="0"/>
          <w:sz w:val="32"/>
        </w:rPr>
        <w:t>其中：基本支出1,751.94万元，占19.69%；项目支出7,143.75万元，占80.31%；上缴上级支出0.00万元，占0.00%；经营支出0.00万元，占0.00%；对附属单位补助支出0.00万元，占0.00%。</w:t>
      </w:r>
    </w:p>
    <w:p w14:paraId="183273C1">
      <w:pPr>
        <w:spacing w:line="640" w:lineRule="exact"/>
        <w:ind w:firstLine="640"/>
        <w:jc w:val="both"/>
        <w:outlineLvl w:val="2"/>
      </w:pPr>
      <w:r>
        <w:rPr>
          <w:rFonts w:ascii="黑体" w:hAnsi="黑体" w:eastAsia="黑体"/>
          <w:sz w:val="32"/>
        </w:rPr>
        <w:t>四、财政拨款收入支出决算总体情况说明</w:t>
      </w:r>
    </w:p>
    <w:p w14:paraId="05B2E540">
      <w:pPr>
        <w:spacing w:line="580" w:lineRule="exact"/>
        <w:ind w:firstLine="640"/>
        <w:jc w:val="both"/>
      </w:pPr>
      <w:r>
        <w:rPr>
          <w:rFonts w:ascii="仿宋_GB2312" w:hAnsi="仿宋_GB2312" w:eastAsia="仿宋_GB2312"/>
          <w:b/>
          <w:sz w:val="32"/>
        </w:rPr>
        <w:t>2024年度财政拨款收入总计8,895.69万元，</w:t>
      </w:r>
      <w:r>
        <w:rPr>
          <w:rFonts w:ascii="仿宋_GB2312" w:hAnsi="仿宋_GB2312" w:eastAsia="仿宋_GB2312"/>
          <w:b w:val="0"/>
          <w:sz w:val="32"/>
        </w:rPr>
        <w:t>其中：年初财政拨款结转和结余0.00万元，本年财政拨款收入8,895.69万元。</w:t>
      </w:r>
      <w:r>
        <w:rPr>
          <w:rFonts w:ascii="仿宋_GB2312" w:hAnsi="仿宋_GB2312" w:eastAsia="仿宋_GB2312"/>
          <w:b/>
          <w:sz w:val="32"/>
        </w:rPr>
        <w:t>财政拨款支出总计8,895.69万元，</w:t>
      </w:r>
      <w:r>
        <w:rPr>
          <w:rFonts w:ascii="仿宋_GB2312" w:hAnsi="仿宋_GB2312" w:eastAsia="仿宋_GB2312"/>
          <w:b w:val="0"/>
          <w:sz w:val="32"/>
        </w:rPr>
        <w:t>其中：年末财政拨款结转和结余0.00万元，本年财政拨款支出8,895.69万元。</w:t>
      </w:r>
    </w:p>
    <w:p w14:paraId="075DFD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增加1,435.12万元，增长19.24%，主要原因是：本年在职人员工资调增，人员经费增加；本年增加霍城县城镇寄宿制学校建设项目（一标段）、霍城县城镇幼儿园建设项目(一标段）等项目。</w:t>
      </w:r>
      <w:r>
        <w:rPr>
          <w:rFonts w:ascii="仿宋_GB2312" w:hAnsi="仿宋_GB2312" w:eastAsia="仿宋_GB2312"/>
          <w:b/>
          <w:sz w:val="32"/>
        </w:rPr>
        <w:t>与年初预算相比，</w:t>
      </w:r>
      <w:r>
        <w:rPr>
          <w:rFonts w:ascii="仿宋_GB2312" w:hAnsi="仿宋_GB2312" w:eastAsia="仿宋_GB2312"/>
          <w:b w:val="0"/>
          <w:sz w:val="32"/>
        </w:rPr>
        <w:t>年初预算数8,391.28万元，决算数8,895.69万元，预决算差异率6.01%，主要原因是：本年在职人员工资调整，年中追加人员经费及人员工资、社保、公积金基数调增部分资金，年中追加义务教育薄弱环节改善与能力提升建设项目，导致预决算存在差异。</w:t>
      </w:r>
    </w:p>
    <w:p w14:paraId="720965AD">
      <w:pPr>
        <w:spacing w:line="640" w:lineRule="exact"/>
        <w:ind w:firstLine="640"/>
        <w:jc w:val="both"/>
        <w:outlineLvl w:val="2"/>
      </w:pPr>
      <w:r>
        <w:rPr>
          <w:rFonts w:ascii="黑体" w:hAnsi="黑体" w:eastAsia="黑体"/>
          <w:sz w:val="32"/>
        </w:rPr>
        <w:t>五、一般公共预算财政拨款支出决算情况说明</w:t>
      </w:r>
    </w:p>
    <w:p w14:paraId="0BC1CCB7">
      <w:pPr>
        <w:spacing w:line="640" w:lineRule="exact"/>
        <w:ind w:firstLine="640"/>
        <w:jc w:val="both"/>
        <w:outlineLvl w:val="3"/>
      </w:pPr>
      <w:r>
        <w:rPr>
          <w:rFonts w:ascii="楷体_GB2312" w:hAnsi="楷体_GB2312" w:eastAsia="楷体_GB2312"/>
          <w:b/>
          <w:sz w:val="32"/>
        </w:rPr>
        <w:t>（一）一般公共预算财政拨款支出决算总体情况</w:t>
      </w:r>
    </w:p>
    <w:p w14:paraId="27D0E1A4">
      <w:pPr>
        <w:spacing w:line="580" w:lineRule="exact"/>
        <w:ind w:firstLine="640"/>
        <w:jc w:val="both"/>
      </w:pPr>
      <w:r>
        <w:rPr>
          <w:rFonts w:ascii="仿宋_GB2312" w:hAnsi="仿宋_GB2312" w:eastAsia="仿宋_GB2312"/>
          <w:b/>
          <w:sz w:val="32"/>
        </w:rPr>
        <w:t>2024年度一般公共预算财政拨款支出8,895.69万元，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增加1,435.12万元，增长19.24%，主要原因是：本年在职人员工资调增，人员经费增加；本年增加霍城县城镇寄宿制学校建设项目（一标段）、霍城县城镇幼儿园建设项目(一标段）等项目。</w:t>
      </w:r>
      <w:r>
        <w:rPr>
          <w:rFonts w:ascii="仿宋_GB2312" w:hAnsi="仿宋_GB2312" w:eastAsia="仿宋_GB2312"/>
          <w:b/>
          <w:sz w:val="32"/>
        </w:rPr>
        <w:t>与年初预算相比,</w:t>
      </w:r>
      <w:r>
        <w:rPr>
          <w:rFonts w:ascii="仿宋_GB2312" w:hAnsi="仿宋_GB2312" w:eastAsia="仿宋_GB2312"/>
          <w:b w:val="0"/>
          <w:sz w:val="32"/>
        </w:rPr>
        <w:t>年初预算数8,391.28万元，决算数8,895.69万元，预决算差异率6.01%，主要原因是：</w:t>
      </w:r>
      <w:bookmarkStart w:id="0" w:name="_GoBack"/>
      <w:bookmarkEnd w:id="0"/>
      <w:r>
        <w:rPr>
          <w:rFonts w:ascii="仿宋_GB2312" w:hAnsi="仿宋_GB2312" w:eastAsia="仿宋_GB2312"/>
          <w:b w:val="0"/>
          <w:sz w:val="32"/>
        </w:rPr>
        <w:t>年中追加人员经费及人员工资、社保、公积金基数调增部分资金，年中追加义务教育薄弱环节改善与能力提升建设项目，导致预决算存在差异。</w:t>
      </w:r>
    </w:p>
    <w:p w14:paraId="5F684565">
      <w:pPr>
        <w:spacing w:line="640" w:lineRule="exact"/>
        <w:ind w:firstLine="640"/>
        <w:jc w:val="both"/>
        <w:outlineLvl w:val="3"/>
      </w:pPr>
      <w:r>
        <w:rPr>
          <w:rFonts w:ascii="楷体_GB2312" w:hAnsi="楷体_GB2312" w:eastAsia="楷体_GB2312"/>
          <w:b/>
          <w:sz w:val="32"/>
        </w:rPr>
        <w:t>（二）一般公共预算财政拨款支出决算结构情况</w:t>
      </w:r>
    </w:p>
    <w:p w14:paraId="13FD2837">
      <w:pPr>
        <w:spacing w:line="580" w:lineRule="exact"/>
        <w:ind w:firstLine="640"/>
        <w:jc w:val="both"/>
      </w:pPr>
      <w:r>
        <w:rPr>
          <w:rFonts w:ascii="仿宋_GB2312" w:hAnsi="仿宋_GB2312" w:eastAsia="仿宋_GB2312"/>
          <w:b w:val="0"/>
          <w:sz w:val="32"/>
        </w:rPr>
        <w:t>1.教育支出(类)5,120.36万元,占57.56%。</w:t>
      </w:r>
    </w:p>
    <w:p w14:paraId="45E2E5B9">
      <w:pPr>
        <w:spacing w:line="580" w:lineRule="exact"/>
        <w:ind w:firstLine="640"/>
        <w:jc w:val="both"/>
      </w:pPr>
      <w:r>
        <w:rPr>
          <w:rFonts w:ascii="仿宋_GB2312" w:hAnsi="仿宋_GB2312" w:eastAsia="仿宋_GB2312"/>
          <w:b w:val="0"/>
          <w:sz w:val="32"/>
        </w:rPr>
        <w:t>2.社会保障和就业支出(类)183.86万元,占2.07%。</w:t>
      </w:r>
    </w:p>
    <w:p w14:paraId="1DAF4ED5">
      <w:pPr>
        <w:spacing w:line="580" w:lineRule="exact"/>
        <w:ind w:firstLine="640"/>
        <w:jc w:val="both"/>
      </w:pPr>
      <w:r>
        <w:rPr>
          <w:rFonts w:ascii="仿宋_GB2312" w:hAnsi="仿宋_GB2312" w:eastAsia="仿宋_GB2312"/>
          <w:b w:val="0"/>
          <w:sz w:val="32"/>
        </w:rPr>
        <w:t>3.卫生健康支出(类)55.48万元,占0.62%。</w:t>
      </w:r>
    </w:p>
    <w:p w14:paraId="082FAEA9">
      <w:pPr>
        <w:spacing w:line="580" w:lineRule="exact"/>
        <w:ind w:firstLine="640"/>
        <w:jc w:val="both"/>
      </w:pPr>
      <w:r>
        <w:rPr>
          <w:rFonts w:ascii="仿宋_GB2312" w:hAnsi="仿宋_GB2312" w:eastAsia="仿宋_GB2312"/>
          <w:b w:val="0"/>
          <w:sz w:val="32"/>
        </w:rPr>
        <w:t>4.住房保障支出(类)3,536.00万元,占39.75%。</w:t>
      </w:r>
    </w:p>
    <w:p w14:paraId="02475FCE">
      <w:pPr>
        <w:spacing w:line="640" w:lineRule="exact"/>
        <w:ind w:firstLine="640"/>
        <w:jc w:val="both"/>
        <w:outlineLvl w:val="3"/>
      </w:pPr>
      <w:r>
        <w:rPr>
          <w:rFonts w:ascii="楷体_GB2312" w:hAnsi="楷体_GB2312" w:eastAsia="楷体_GB2312"/>
          <w:b/>
          <w:sz w:val="32"/>
        </w:rPr>
        <w:t>（三）一般公共预算财政拨款支出决算具体情况</w:t>
      </w:r>
    </w:p>
    <w:p w14:paraId="431FD3A6">
      <w:pPr>
        <w:spacing w:line="580" w:lineRule="exact"/>
        <w:ind w:firstLine="640"/>
        <w:jc w:val="both"/>
      </w:pPr>
      <w:r>
        <w:rPr>
          <w:rFonts w:ascii="仿宋_GB2312" w:hAnsi="仿宋_GB2312" w:eastAsia="仿宋_GB2312"/>
          <w:b w:val="0"/>
          <w:sz w:val="32"/>
        </w:rPr>
        <w:t>1.教育支出(类)教育管理事务(款)行政运行(项):支出决算数为180.74万元，比上年决算增加38.55万元，增长27.11%,主要原因是：本年在职人员工资调增，导致相关人员经费较上年有所增加。本年功能科目调整，住房公积金上年度单独列支，本年调整至主科目列支，导致经费较上年增加。</w:t>
      </w:r>
    </w:p>
    <w:p w14:paraId="19008B2E">
      <w:pPr>
        <w:spacing w:line="580" w:lineRule="exact"/>
        <w:ind w:firstLine="640"/>
        <w:jc w:val="both"/>
      </w:pPr>
      <w:r>
        <w:rPr>
          <w:rFonts w:ascii="仿宋_GB2312" w:hAnsi="仿宋_GB2312" w:eastAsia="仿宋_GB2312"/>
          <w:b w:val="0"/>
          <w:sz w:val="32"/>
        </w:rPr>
        <w:t>2.教育支出(类)教育管理事务(款)其他教育管理事务支出(项):支出决算数为722.77万元，比上年决算减少189.85万元，下降20.80%,主要原因是：本年度减少2020-2021年义务教育薄弱环节改善与提升项目经费。</w:t>
      </w:r>
    </w:p>
    <w:p w14:paraId="1C4B8955">
      <w:pPr>
        <w:spacing w:line="580" w:lineRule="exact"/>
        <w:ind w:firstLine="640"/>
        <w:jc w:val="both"/>
      </w:pPr>
      <w:r>
        <w:rPr>
          <w:rFonts w:ascii="仿宋_GB2312" w:hAnsi="仿宋_GB2312" w:eastAsia="仿宋_GB2312"/>
          <w:b w:val="0"/>
          <w:sz w:val="32"/>
        </w:rPr>
        <w:t>3.教育支出(类)普通教育(款)学前教育(项):支出决算数为600.34万元，比上年决算减少226.89万元，下降27.43%,主要原因是：霍城县2024年园舍维修改造项目经费较上年有所减少。</w:t>
      </w:r>
    </w:p>
    <w:p w14:paraId="227B9184">
      <w:pPr>
        <w:spacing w:line="580" w:lineRule="exact"/>
        <w:ind w:firstLine="640"/>
        <w:jc w:val="both"/>
      </w:pPr>
      <w:r>
        <w:rPr>
          <w:rFonts w:ascii="仿宋_GB2312" w:hAnsi="仿宋_GB2312" w:eastAsia="仿宋_GB2312"/>
          <w:b w:val="0"/>
          <w:sz w:val="32"/>
        </w:rPr>
        <w:t>4.教育支出(类)普通教育(款)小学教育(项):支出决算数为116.26万元，比上年决算增加116.26万元，增长100.00%,主要原因是：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小学教育</w:t>
      </w:r>
      <w:r>
        <w:rPr>
          <w:rFonts w:hint="eastAsia" w:ascii="仿宋_GB2312" w:hAnsi="仿宋_GB2312" w:eastAsia="仿宋_GB2312"/>
          <w:b w:val="0"/>
          <w:sz w:val="32"/>
          <w:lang w:eastAsia="zh-CN"/>
        </w:rPr>
        <w:t>县级</w:t>
      </w:r>
      <w:r>
        <w:rPr>
          <w:rFonts w:ascii="仿宋_GB2312" w:hAnsi="仿宋_GB2312" w:eastAsia="仿宋_GB2312"/>
          <w:b w:val="0"/>
          <w:sz w:val="32"/>
        </w:rPr>
        <w:t>配套资金，由教育局统一给各校安排支付，经费较上年增加。</w:t>
      </w:r>
    </w:p>
    <w:p w14:paraId="497827C5">
      <w:pPr>
        <w:spacing w:line="580" w:lineRule="exact"/>
        <w:ind w:firstLine="640"/>
        <w:jc w:val="both"/>
      </w:pPr>
      <w:r>
        <w:rPr>
          <w:rFonts w:ascii="仿宋_GB2312" w:hAnsi="仿宋_GB2312" w:eastAsia="仿宋_GB2312"/>
          <w:b w:val="0"/>
          <w:sz w:val="32"/>
        </w:rPr>
        <w:t>5.教育支出(类)普通教育(款)初中教育(项):支出决算数为3.21万元，比上年决算增加3.21万元，增长100.00%,主要原因是：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初中教育</w:t>
      </w:r>
      <w:r>
        <w:rPr>
          <w:rFonts w:hint="eastAsia" w:ascii="仿宋_GB2312" w:hAnsi="仿宋_GB2312" w:eastAsia="仿宋_GB2312"/>
          <w:b w:val="0"/>
          <w:sz w:val="32"/>
          <w:lang w:eastAsia="zh-CN"/>
        </w:rPr>
        <w:t>县级</w:t>
      </w:r>
      <w:r>
        <w:rPr>
          <w:rFonts w:ascii="仿宋_GB2312" w:hAnsi="仿宋_GB2312" w:eastAsia="仿宋_GB2312"/>
          <w:b w:val="0"/>
          <w:sz w:val="32"/>
        </w:rPr>
        <w:t>配套资金，由教育局统一给各校安排支付，经费较上年增加。</w:t>
      </w:r>
    </w:p>
    <w:p w14:paraId="6B5668B0">
      <w:pPr>
        <w:spacing w:line="580" w:lineRule="exact"/>
        <w:ind w:firstLine="640"/>
        <w:jc w:val="both"/>
      </w:pPr>
      <w:r>
        <w:rPr>
          <w:rFonts w:ascii="仿宋_GB2312" w:hAnsi="仿宋_GB2312" w:eastAsia="仿宋_GB2312"/>
          <w:b w:val="0"/>
          <w:sz w:val="32"/>
        </w:rPr>
        <w:t>6.教育支出(类)普通教育(款)高中教育(项):支出决算数为911.18万元，比上年决算增加911.18万元，增长100.00%,主要原因是：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高中教育</w:t>
      </w:r>
      <w:r>
        <w:rPr>
          <w:rFonts w:hint="eastAsia" w:ascii="仿宋_GB2312" w:hAnsi="仿宋_GB2312" w:eastAsia="仿宋_GB2312"/>
          <w:b w:val="0"/>
          <w:sz w:val="32"/>
          <w:lang w:eastAsia="zh-CN"/>
        </w:rPr>
        <w:t>县级</w:t>
      </w:r>
      <w:r>
        <w:rPr>
          <w:rFonts w:ascii="仿宋_GB2312" w:hAnsi="仿宋_GB2312" w:eastAsia="仿宋_GB2312"/>
          <w:b w:val="0"/>
          <w:sz w:val="32"/>
        </w:rPr>
        <w:t>配套资金，由教育局统一给各校安排支付，经费较上年增加。</w:t>
      </w:r>
    </w:p>
    <w:p w14:paraId="4A7DBDE1">
      <w:pPr>
        <w:spacing w:line="580" w:lineRule="exact"/>
        <w:ind w:firstLine="640"/>
        <w:jc w:val="both"/>
      </w:pPr>
      <w:r>
        <w:rPr>
          <w:rFonts w:ascii="仿宋_GB2312" w:hAnsi="仿宋_GB2312" w:eastAsia="仿宋_GB2312"/>
          <w:b w:val="0"/>
          <w:sz w:val="32"/>
        </w:rPr>
        <w:t>7.教育支出(类)普通教育(款)其他普通教育支出(项):支出决算数为2,200.10万元，比上年决算增加2,194.93万元，增长42,455.13%,主要原因是：本年度科目调整，2024年城乡义务教育农村校舍安全保障长效机制建设项目、霍城县2024年义务教育薄弱环节改善与能力提升建设项目及霍城县清水河镇瞻德小学运动场扩建项目上年在其他教育费附加安排的支出科目，本年调整至其他普通教育支出科目列支，导致经费较上年增加。</w:t>
      </w:r>
    </w:p>
    <w:p w14:paraId="4BC5F57F">
      <w:pPr>
        <w:spacing w:line="580" w:lineRule="exact"/>
        <w:ind w:firstLine="640"/>
        <w:jc w:val="both"/>
      </w:pPr>
      <w:r>
        <w:rPr>
          <w:rFonts w:ascii="仿宋_GB2312" w:hAnsi="仿宋_GB2312" w:eastAsia="仿宋_GB2312"/>
          <w:b w:val="0"/>
          <w:sz w:val="32"/>
        </w:rPr>
        <w:t>8.教育支出(类)特殊教育(款)特殊学校教育(项):支出决算数为0.00万元，比上年决算减少2.53万元，下降100.00%,主要原因是：本年度未安排特教学校相关经费，由学校自行列支，经费较上年减少。</w:t>
      </w:r>
    </w:p>
    <w:p w14:paraId="3C189511">
      <w:pPr>
        <w:spacing w:line="580" w:lineRule="exact"/>
        <w:ind w:firstLine="640"/>
        <w:jc w:val="both"/>
      </w:pPr>
      <w:r>
        <w:rPr>
          <w:rFonts w:ascii="仿宋_GB2312" w:hAnsi="仿宋_GB2312" w:eastAsia="仿宋_GB2312"/>
          <w:b w:val="0"/>
          <w:sz w:val="32"/>
        </w:rPr>
        <w:t>9.教育支出(类)教育费附加安排的支出(款)农村中小学校舍建设(项):支出决算数为0.00万元，比上年决算减少30.00万元，下降100.00%,主要原因是：本年度科目调整，霍城县2021年城乡义务教育校舍安全保障长效机制建设项目上年在农村中小学校舍建设科目列支，本年调整至农村中小学教学设施科目列支，导致经费较上年减少。</w:t>
      </w:r>
    </w:p>
    <w:p w14:paraId="08E03B78">
      <w:pPr>
        <w:spacing w:line="580" w:lineRule="exact"/>
        <w:ind w:firstLine="640"/>
        <w:jc w:val="both"/>
      </w:pPr>
      <w:r>
        <w:rPr>
          <w:rFonts w:ascii="仿宋_GB2312" w:hAnsi="仿宋_GB2312" w:eastAsia="仿宋_GB2312"/>
          <w:b w:val="0"/>
          <w:sz w:val="32"/>
        </w:rPr>
        <w:t>10.教育支出(类)教育费附加安排的支出(款)农村中小学教学设施(项):支出决算数为153.77万元，比上年决算增加153.77万元，增长100.00%,主要原因是：本年度科目调整，霍城县2021年城乡义务教育校舍安全保障长效机制建设项目上年在农村中小学校舍建设科目列支，本年调整至农村中小学教学设施科目列支，导致经费较上年增加。</w:t>
      </w:r>
    </w:p>
    <w:p w14:paraId="6F37F444">
      <w:pPr>
        <w:spacing w:line="580" w:lineRule="exact"/>
        <w:ind w:firstLine="640"/>
        <w:jc w:val="both"/>
      </w:pPr>
      <w:r>
        <w:rPr>
          <w:rFonts w:ascii="仿宋_GB2312" w:hAnsi="仿宋_GB2312" w:eastAsia="仿宋_GB2312"/>
          <w:b w:val="0"/>
          <w:sz w:val="32"/>
        </w:rPr>
        <w:t>11.教育支出(类)教育费附加安排的支出(款)其他教育费附加安排的支出(项):支出决算数为232.00万元，比上年决算减少451.07万元，下降66.04%,主要原因是：本年度科目调整，2024年城乡义务教育农村校舍安全保障长效机制建设项目、霍城县2024年义务教育薄弱环节改善与能力提升建设项目及霍城县清水河镇瞻德小学运动场扩建项目上年在其他教育费附加安排的支出科目，本年调整至其他普通教育支出科目列支，导致经费较上年减少。</w:t>
      </w:r>
    </w:p>
    <w:p w14:paraId="02D76EAE">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5.41万元，比上年决算增加5.41万元，增长100.00%,主要原因是：本年功能科目调整，行政单位离退休上年度在事业单位离退休科目列支，本年单独列支，导致经费较上年增加。</w:t>
      </w:r>
    </w:p>
    <w:p w14:paraId="59FA3DA1">
      <w:pPr>
        <w:spacing w:line="580" w:lineRule="exact"/>
        <w:ind w:firstLine="640"/>
        <w:jc w:val="both"/>
      </w:pPr>
      <w:r>
        <w:rPr>
          <w:rFonts w:ascii="仿宋_GB2312" w:hAnsi="仿宋_GB2312" w:eastAsia="仿宋_GB2312"/>
          <w:b w:val="0"/>
          <w:sz w:val="32"/>
        </w:rPr>
        <w:t>13.社会保障和就业支出(类)行政事业单位养老支出(款)事业单位离退休(项):支出决算数为38.96万元，比上年决算增加26.38万元，增长209.70%,主要原因是：本年增加退休人员基础绩效奖，退休费支出增加。</w:t>
      </w:r>
    </w:p>
    <w:p w14:paraId="2D04C64B">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110.64万元，比上年决算减少4.69万元，下降4.07%,主要原因是：本年在职人员减少，单位基本养老保险缴费较上年减少。</w:t>
      </w:r>
    </w:p>
    <w:p w14:paraId="355FD2F1">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20.62万元，比上年决算增加3.16万元，增长18.10%,主要原因是：本年新增辞职调出人员，职业年金缴费支出增加。</w:t>
      </w:r>
    </w:p>
    <w:p w14:paraId="2DF39771">
      <w:pPr>
        <w:spacing w:line="580" w:lineRule="exact"/>
        <w:ind w:firstLine="640"/>
        <w:jc w:val="both"/>
      </w:pPr>
      <w:r>
        <w:rPr>
          <w:rFonts w:ascii="仿宋_GB2312" w:hAnsi="仿宋_GB2312" w:eastAsia="仿宋_GB2312"/>
          <w:b w:val="0"/>
          <w:sz w:val="32"/>
        </w:rPr>
        <w:t>16.社会保障和就业支出(类)抚恤(款)死亡抚恤(项):支出决算数为8.21万元，比上年决算减少16.37万元，下降66.60%,主要原因是：本年新增死亡人员较上年减少，死亡抚恤支出较上年减少。</w:t>
      </w:r>
    </w:p>
    <w:p w14:paraId="0E88544D">
      <w:pPr>
        <w:spacing w:line="580" w:lineRule="exact"/>
        <w:ind w:firstLine="640"/>
        <w:jc w:val="both"/>
      </w:pPr>
      <w:r>
        <w:rPr>
          <w:rFonts w:ascii="仿宋_GB2312" w:hAnsi="仿宋_GB2312" w:eastAsia="仿宋_GB2312"/>
          <w:b w:val="0"/>
          <w:sz w:val="32"/>
        </w:rPr>
        <w:t>17.卫生健康支出(类)行政事业单位医疗(款)行政单位医疗(项):支出决算数为6.50万元，比上年决算增加2.83万元，增长77.11%,主要原因是：本年在职人员工资基数调增，医疗缴费基数上涨，相应支出增加。</w:t>
      </w:r>
    </w:p>
    <w:p w14:paraId="69B24B85">
      <w:pPr>
        <w:spacing w:line="580" w:lineRule="exact"/>
        <w:ind w:firstLine="640"/>
        <w:jc w:val="both"/>
      </w:pPr>
      <w:r>
        <w:rPr>
          <w:rFonts w:ascii="仿宋_GB2312" w:hAnsi="仿宋_GB2312" w:eastAsia="仿宋_GB2312"/>
          <w:b w:val="0"/>
          <w:sz w:val="32"/>
        </w:rPr>
        <w:t>18.卫生健康支出(类)行政事业单位医疗(款)事业单位医疗(项):支出决算数为48.82万元，比上年决算减少39.85万元，下降44.94%,主要原因是：本年在职人员减少，事业单位医疗支出较上年减少。</w:t>
      </w:r>
    </w:p>
    <w:p w14:paraId="57572EDA">
      <w:pPr>
        <w:spacing w:line="580" w:lineRule="exact"/>
        <w:ind w:firstLine="640"/>
        <w:jc w:val="both"/>
      </w:pPr>
      <w:r>
        <w:rPr>
          <w:rFonts w:ascii="仿宋_GB2312" w:hAnsi="仿宋_GB2312" w:eastAsia="仿宋_GB2312"/>
          <w:b w:val="0"/>
          <w:sz w:val="32"/>
        </w:rPr>
        <w:t>19.卫生健康支出(类)行政事业单位医疗(款)公务员医疗补助(项):支出决算数为0.15万元，比上年决算减少0.53万元，下降77.94%,主要原因是：本年在职人员减少，公务员医疗补助较上年减少。</w:t>
      </w:r>
    </w:p>
    <w:p w14:paraId="51BFD611">
      <w:pPr>
        <w:spacing w:line="580" w:lineRule="exact"/>
        <w:ind w:firstLine="640"/>
        <w:jc w:val="both"/>
      </w:pPr>
      <w:r>
        <w:rPr>
          <w:rFonts w:ascii="仿宋_GB2312" w:hAnsi="仿宋_GB2312" w:eastAsia="仿宋_GB2312"/>
          <w:b w:val="0"/>
          <w:sz w:val="32"/>
        </w:rPr>
        <w:t>20.住房保障支出(类)保障性安居工程支出(款)其他保障性安居工程支出(项):支出决算数为3,536.00万元，比上年决算减少964.00万元，下降21.42%,主要原因是：本年度霍城县城镇寄宿制学校建设项目（一标段）、霍城县城镇幼儿园建设项目(一标段）项目较上年霍城县江苏中学建设项目二期项目款有所减少。</w:t>
      </w:r>
    </w:p>
    <w:p w14:paraId="0DDBA287">
      <w:pPr>
        <w:spacing w:line="580" w:lineRule="exact"/>
        <w:ind w:firstLine="640"/>
        <w:jc w:val="both"/>
      </w:pPr>
      <w:r>
        <w:rPr>
          <w:rFonts w:ascii="仿宋_GB2312" w:hAnsi="仿宋_GB2312" w:eastAsia="仿宋_GB2312"/>
          <w:b w:val="0"/>
          <w:sz w:val="32"/>
        </w:rPr>
        <w:t>21.住房保障支出(类)住房改革支出(款)住房公积金(项):支出决算数为0.00万元，比上年决算减少94.78万元，下降100.00%,主要原因是：本年功能科目调整，住房公积金上年度单独列支，本年调整至主科目列支，导致经费较上年减少。</w:t>
      </w:r>
    </w:p>
    <w:p w14:paraId="20593189">
      <w:pPr>
        <w:spacing w:line="640" w:lineRule="exact"/>
        <w:ind w:firstLine="640"/>
        <w:jc w:val="both"/>
        <w:outlineLvl w:val="2"/>
      </w:pPr>
      <w:r>
        <w:rPr>
          <w:rFonts w:ascii="黑体" w:hAnsi="黑体" w:eastAsia="黑体"/>
          <w:sz w:val="32"/>
        </w:rPr>
        <w:t>六、一般公共预算财政拨款基本支出决算情况说明</w:t>
      </w:r>
    </w:p>
    <w:p w14:paraId="5B59B44E">
      <w:pPr>
        <w:spacing w:line="580" w:lineRule="exact"/>
        <w:ind w:firstLine="640"/>
        <w:jc w:val="both"/>
      </w:pPr>
      <w:r>
        <w:rPr>
          <w:rFonts w:ascii="仿宋_GB2312" w:hAnsi="仿宋_GB2312" w:eastAsia="仿宋_GB2312"/>
          <w:b w:val="0"/>
          <w:sz w:val="32"/>
        </w:rPr>
        <w:t>2024年度一般公共预算财政拨款基本支出1,751.94万元，其中：</w:t>
      </w:r>
      <w:r>
        <w:rPr>
          <w:rFonts w:ascii="仿宋_GB2312" w:hAnsi="仿宋_GB2312" w:eastAsia="仿宋_GB2312"/>
          <w:b/>
          <w:sz w:val="32"/>
        </w:rPr>
        <w:t>人员经费1,130.79万元，</w:t>
      </w:r>
      <w:r>
        <w:rPr>
          <w:rFonts w:ascii="仿宋_GB2312" w:hAnsi="仿宋_GB2312" w:eastAsia="仿宋_GB2312"/>
          <w:b w:val="0"/>
          <w:sz w:val="32"/>
        </w:rPr>
        <w:t>包括：基本工资、奖金、绩效工资、机关事业单位基本养老保险缴费、职业年金缴费、职工基本医疗保险缴费、公务员医疗补助缴费、其他社会保障缴费、住房公积金、其他工资福利支出、退休费、抚恤金、生活补助。</w:t>
      </w:r>
    </w:p>
    <w:p w14:paraId="35049B80">
      <w:pPr>
        <w:spacing w:line="580" w:lineRule="exact"/>
        <w:ind w:firstLine="640"/>
        <w:jc w:val="both"/>
      </w:pPr>
      <w:r>
        <w:rPr>
          <w:rFonts w:ascii="仿宋_GB2312" w:hAnsi="仿宋_GB2312" w:eastAsia="仿宋_GB2312"/>
          <w:b/>
          <w:sz w:val="32"/>
        </w:rPr>
        <w:t>公用经费621.15万元，</w:t>
      </w:r>
      <w:r>
        <w:rPr>
          <w:rFonts w:ascii="仿宋_GB2312" w:hAnsi="仿宋_GB2312" w:eastAsia="仿宋_GB2312"/>
          <w:b w:val="0"/>
          <w:sz w:val="32"/>
        </w:rPr>
        <w:t>包括：办公费、水费、电费、邮电费、维修（护）费、工会经费、办公设备购置、专用设备购置。</w:t>
      </w:r>
    </w:p>
    <w:p w14:paraId="70E61957">
      <w:pPr>
        <w:spacing w:line="640" w:lineRule="exact"/>
        <w:ind w:firstLine="640"/>
        <w:jc w:val="both"/>
        <w:outlineLvl w:val="2"/>
      </w:pPr>
      <w:r>
        <w:rPr>
          <w:rFonts w:ascii="黑体" w:hAnsi="黑体" w:eastAsia="黑体"/>
          <w:sz w:val="32"/>
        </w:rPr>
        <w:t>七、政府性基金预算财政拨款收入支出决算情况说明</w:t>
      </w:r>
    </w:p>
    <w:p w14:paraId="7F0104E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180497">
      <w:pPr>
        <w:spacing w:line="640" w:lineRule="exact"/>
        <w:ind w:firstLine="640"/>
        <w:jc w:val="both"/>
        <w:outlineLvl w:val="2"/>
      </w:pPr>
      <w:r>
        <w:rPr>
          <w:rFonts w:ascii="黑体" w:hAnsi="黑体" w:eastAsia="黑体"/>
          <w:sz w:val="32"/>
        </w:rPr>
        <w:t>八、国有资本经营预算财政拨款收入支出决算情况说明</w:t>
      </w:r>
    </w:p>
    <w:p w14:paraId="502033C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9883FB">
      <w:pPr>
        <w:spacing w:line="640" w:lineRule="exact"/>
        <w:ind w:firstLine="640"/>
        <w:jc w:val="both"/>
        <w:outlineLvl w:val="2"/>
      </w:pPr>
      <w:r>
        <w:rPr>
          <w:rFonts w:ascii="黑体" w:hAnsi="黑体" w:eastAsia="黑体"/>
          <w:sz w:val="32"/>
        </w:rPr>
        <w:t>九、财政拨款“三公”经费支出决算情况说明</w:t>
      </w:r>
    </w:p>
    <w:p w14:paraId="75DF741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2.55万元，下降100.00%，主要原因是：单位业务用车，车辆费用未使用财政拨款公务用车运行维护费支付，在其他交通费中列支，经费减少。其中：因公出国（境）费支出0.00万元，占0.00%，比上年增加0.00万元，增长0.00%，主要原因是：2023年与2024年均未安排因公出国（境）费支出。公务用车购置及运行维护费支出0.00万元，占0.00%，比上年减少2.55万元，下降100.00%，主要原因是：单位业务用车，车辆费用未使用财政拨款公务用车运行维护费支付，在其他交通费中列支，经费减少。公务接待费支出0.00万元，占0.00%，比上年增加0.00万元，增长0.00%，主要原因是：2023年与2024年均未安排公务接待费支出。</w:t>
      </w:r>
    </w:p>
    <w:p w14:paraId="7922F98A">
      <w:pPr>
        <w:spacing w:line="580" w:lineRule="exact"/>
        <w:ind w:firstLine="640"/>
        <w:jc w:val="both"/>
      </w:pPr>
      <w:r>
        <w:rPr>
          <w:rFonts w:ascii="仿宋_GB2312" w:hAnsi="仿宋_GB2312" w:eastAsia="仿宋_GB2312"/>
          <w:b/>
          <w:sz w:val="32"/>
        </w:rPr>
        <w:t>具体情况如下：</w:t>
      </w:r>
    </w:p>
    <w:p w14:paraId="5E3134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C94226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5辆，与公务用车保有量差异原因是：单位业务用车，车辆费用未使用财政拨款公务用车运行维护费支付，在其他交通费中列支。</w:t>
      </w:r>
    </w:p>
    <w:p w14:paraId="1E8D998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87B990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29BC9BC">
      <w:pPr>
        <w:spacing w:line="640" w:lineRule="exact"/>
        <w:ind w:firstLine="640"/>
        <w:jc w:val="both"/>
        <w:outlineLvl w:val="2"/>
      </w:pPr>
      <w:r>
        <w:rPr>
          <w:rFonts w:ascii="黑体" w:hAnsi="黑体" w:eastAsia="黑体"/>
          <w:sz w:val="32"/>
        </w:rPr>
        <w:t>十、其他重要事项的情况说明</w:t>
      </w:r>
    </w:p>
    <w:p w14:paraId="4A3FAAFB">
      <w:pPr>
        <w:spacing w:line="640" w:lineRule="exact"/>
        <w:ind w:firstLine="640"/>
        <w:jc w:val="both"/>
        <w:outlineLvl w:val="3"/>
      </w:pPr>
      <w:r>
        <w:rPr>
          <w:rFonts w:ascii="楷体_GB2312" w:hAnsi="楷体_GB2312" w:eastAsia="楷体_GB2312"/>
          <w:b/>
          <w:sz w:val="32"/>
        </w:rPr>
        <w:t>（一）机关运行经费及公用经费支出情况</w:t>
      </w:r>
    </w:p>
    <w:p w14:paraId="3BEEE944">
      <w:pPr>
        <w:spacing w:line="580" w:lineRule="exact"/>
        <w:ind w:firstLine="640"/>
        <w:jc w:val="both"/>
      </w:pPr>
      <w:r>
        <w:rPr>
          <w:rFonts w:ascii="仿宋_GB2312" w:hAnsi="仿宋_GB2312" w:eastAsia="仿宋_GB2312"/>
          <w:b w:val="0"/>
          <w:sz w:val="32"/>
        </w:rPr>
        <w:t>2024年度霍城县教育局（行政单位和参照公务员法管理事业单位）机关运行经费支出621.15万元，比上年减少232.11万元，下降27.20%，主要原因是：本年度部分2020-2021年义务教育薄弱环节改善与提升经费列为项目支出，导致机关运行经费减少。</w:t>
      </w:r>
    </w:p>
    <w:p w14:paraId="271870F9">
      <w:pPr>
        <w:spacing w:line="640" w:lineRule="exact"/>
        <w:ind w:firstLine="640"/>
        <w:jc w:val="both"/>
        <w:outlineLvl w:val="3"/>
      </w:pPr>
      <w:r>
        <w:rPr>
          <w:rFonts w:ascii="楷体_GB2312" w:hAnsi="楷体_GB2312" w:eastAsia="楷体_GB2312"/>
          <w:b/>
          <w:sz w:val="32"/>
        </w:rPr>
        <w:t>（二）政府采购情况</w:t>
      </w:r>
    </w:p>
    <w:p w14:paraId="62A0219D">
      <w:pPr>
        <w:spacing w:line="580" w:lineRule="exact"/>
        <w:ind w:firstLine="640"/>
        <w:jc w:val="both"/>
      </w:pPr>
      <w:r>
        <w:rPr>
          <w:rFonts w:ascii="仿宋_GB2312" w:hAnsi="仿宋_GB2312" w:eastAsia="仿宋_GB2312"/>
          <w:b w:val="0"/>
          <w:sz w:val="32"/>
        </w:rPr>
        <w:t>2024年度政府采购支出总额2,923.33万元，其中：政府采购货物支出2,229.53万元、政府采购工程支出549.80万元、政府采购服务支出144.00万元。</w:t>
      </w:r>
    </w:p>
    <w:p w14:paraId="505851E4">
      <w:pPr>
        <w:spacing w:line="580" w:lineRule="exact"/>
        <w:ind w:firstLine="640"/>
        <w:jc w:val="both"/>
      </w:pPr>
      <w:r>
        <w:rPr>
          <w:rFonts w:ascii="仿宋_GB2312" w:hAnsi="仿宋_GB2312" w:eastAsia="仿宋_GB2312"/>
          <w:b w:val="0"/>
          <w:sz w:val="32"/>
        </w:rPr>
        <w:t>授予中小企业合同金额2,923.33万元，占政府采购支出总额的100.00%，其中：授予小微企业合同金额2,923.33万元，占政府采购支出总额的100.00%。</w:t>
      </w:r>
    </w:p>
    <w:p w14:paraId="619F9D3C">
      <w:pPr>
        <w:spacing w:line="640" w:lineRule="exact"/>
        <w:ind w:firstLine="640"/>
        <w:jc w:val="both"/>
        <w:outlineLvl w:val="3"/>
      </w:pPr>
      <w:r>
        <w:rPr>
          <w:rFonts w:ascii="楷体_GB2312" w:hAnsi="楷体_GB2312" w:eastAsia="楷体_GB2312"/>
          <w:b/>
          <w:sz w:val="32"/>
        </w:rPr>
        <w:t>（三）国有资产占用情况说明</w:t>
      </w:r>
    </w:p>
    <w:p w14:paraId="1EC3D0F0">
      <w:pPr>
        <w:spacing w:line="580" w:lineRule="exact"/>
        <w:ind w:firstLine="640"/>
        <w:jc w:val="both"/>
      </w:pPr>
      <w:r>
        <w:rPr>
          <w:rFonts w:ascii="仿宋_GB2312" w:hAnsi="仿宋_GB2312" w:eastAsia="仿宋_GB2312"/>
          <w:b w:val="0"/>
          <w:sz w:val="32"/>
        </w:rPr>
        <w:t>截至2024年12月31日，房屋2,700.00平方米，价值225.56万元。车辆5辆，价值101.14万元，其中：副部（省）级及以上领导用车0辆、主要负责人用车0辆、机要通信用车0辆、应急保障用车0辆、执法执勤用车0辆、特种专业技术用车0辆、离退休干部服务用车0辆、其他用车5辆，其他用车主要是：单位业务用车。单价100万元（含）以上设备（不含车辆）0台（套）。</w:t>
      </w:r>
    </w:p>
    <w:p w14:paraId="56D7CB84">
      <w:pPr>
        <w:spacing w:line="640" w:lineRule="exact"/>
        <w:ind w:firstLine="640"/>
        <w:jc w:val="both"/>
        <w:outlineLvl w:val="2"/>
      </w:pPr>
      <w:r>
        <w:rPr>
          <w:rFonts w:ascii="黑体" w:hAnsi="黑体" w:eastAsia="黑体"/>
          <w:sz w:val="32"/>
        </w:rPr>
        <w:t>十一、预算绩效的情况说明</w:t>
      </w:r>
    </w:p>
    <w:p w14:paraId="4C4F1C8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8,895.69万元，实际执行总额8,895.69万元；预算绩效评价项目11个，全年预算数15,802.12万元，全年执行数13,632.87万元。预算绩效管理取得的成效：一是树立了绩效的理念，开始重视财政支出绩效问题，强化了责任意识，用财要问效，无效要问责。二是全年按照部门预算进行成本控制，全部控制在厉行节约指标数内。三是其他支出按财政部门下达的计划实施，全年没有项目超支。发现的问题及原因：一是绩效监控工作质量还有待提高。由于单位缺乏绩效综合知识专业人员和财务人员对绩效管理相关工作经验不足、业务水平较低导致该项工作总体质量不高，未能充分发挥绩效管理的导向作用。二是对绩效监控工作重视程度还有待进一步提高。因绩效管理工作是政策性较强的工作，绩效监控工作是其中的重要内容，做好绩效监控工作需要单位领导的高度重视和对预算绩效监控工作政策的深入了解，这些方面还是做得不够到位。下一步改进措施：一是加大该绩效管理工作的宣传力度，强化自觉学习意识，熟悉掌握相关政策，提高监控工作人员综合素质。着重学习宣传上级下发的相关文件和制度要求，让单位领导及工作人员了解该项工作的重要性和必要性，掌握工作方法。二是提升单位领导对绩效管理工作的重视程度。向预算领导建议成立该项工作的领导小组、设置专职办公室，进行明确的职责分工，有利于提升工作质量。具体附整体支出绩效自评表，项目支出绩效自评表和评价报告。</w:t>
      </w:r>
    </w:p>
    <w:p w14:paraId="4269961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C8A2CF9">
        <w:tblPrEx>
          <w:tblCellMar>
            <w:top w:w="0" w:type="dxa"/>
            <w:left w:w="108" w:type="dxa"/>
            <w:bottom w:w="0" w:type="dxa"/>
            <w:right w:w="108" w:type="dxa"/>
          </w:tblCellMar>
        </w:tblPrEx>
        <w:tc>
          <w:tcPr>
            <w:tcW w:w="8840" w:type="dxa"/>
            <w:gridSpan w:val="8"/>
            <w:vAlign w:val="center"/>
          </w:tcPr>
          <w:p w14:paraId="764E25CE">
            <w:pPr>
              <w:jc w:val="center"/>
            </w:pPr>
            <w:r>
              <w:rPr>
                <w:rFonts w:ascii="宋体" w:hAnsi="宋体" w:eastAsia="宋体"/>
                <w:sz w:val="24"/>
              </w:rPr>
              <w:t>单位整体支出绩效自评表</w:t>
            </w:r>
          </w:p>
        </w:tc>
      </w:tr>
      <w:tr w14:paraId="6A86B914">
        <w:tblPrEx>
          <w:tblCellMar>
            <w:top w:w="0" w:type="dxa"/>
            <w:left w:w="108" w:type="dxa"/>
            <w:bottom w:w="0" w:type="dxa"/>
            <w:right w:w="108" w:type="dxa"/>
          </w:tblCellMar>
        </w:tblPrEx>
        <w:tc>
          <w:tcPr>
            <w:tcW w:w="8840" w:type="dxa"/>
            <w:gridSpan w:val="8"/>
            <w:vAlign w:val="center"/>
          </w:tcPr>
          <w:p w14:paraId="660442BE">
            <w:pPr>
              <w:jc w:val="center"/>
            </w:pPr>
            <w:r>
              <w:rPr>
                <w:rFonts w:ascii="宋体" w:hAnsi="宋体" w:eastAsia="宋体"/>
                <w:sz w:val="24"/>
              </w:rPr>
              <w:t>（2024年度）</w:t>
            </w:r>
          </w:p>
        </w:tc>
      </w:tr>
      <w:tr w14:paraId="1A09F39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07B5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D3377">
            <w:pPr>
              <w:jc w:val="center"/>
            </w:pPr>
            <w:r>
              <w:rPr>
                <w:rFonts w:ascii="宋体" w:hAnsi="宋体" w:eastAsia="宋体"/>
                <w:sz w:val="16"/>
              </w:rPr>
              <w:t>霍城县教育局</w:t>
            </w:r>
          </w:p>
        </w:tc>
      </w:tr>
      <w:tr w14:paraId="3D02541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15DA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503E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6F83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6765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585F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D646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B342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CB4ED">
            <w:pPr>
              <w:jc w:val="center"/>
            </w:pPr>
            <w:r>
              <w:rPr>
                <w:rFonts w:ascii="宋体" w:hAnsi="宋体" w:eastAsia="宋体"/>
                <w:sz w:val="16"/>
              </w:rPr>
              <w:t>得分</w:t>
            </w:r>
          </w:p>
        </w:tc>
      </w:tr>
      <w:tr w14:paraId="665994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69D6D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9CC9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F35EB">
            <w:pPr>
              <w:jc w:val="center"/>
            </w:pPr>
            <w:r>
              <w:rPr>
                <w:rFonts w:ascii="宋体" w:hAnsi="宋体" w:eastAsia="宋体"/>
                <w:sz w:val="16"/>
              </w:rPr>
              <w:t>8,391.28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5C8E3">
            <w:pPr>
              <w:jc w:val="center"/>
            </w:pPr>
            <w:r>
              <w:rPr>
                <w:rFonts w:ascii="宋体" w:hAnsi="宋体" w:eastAsia="宋体"/>
                <w:sz w:val="16"/>
              </w:rPr>
              <w:t>8,895.69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5BECB">
            <w:pPr>
              <w:jc w:val="center"/>
            </w:pPr>
            <w:r>
              <w:rPr>
                <w:rFonts w:ascii="宋体" w:hAnsi="宋体" w:eastAsia="宋体"/>
                <w:sz w:val="16"/>
              </w:rPr>
              <w:t>8,895.69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30D5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AEB6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0AF10">
            <w:pPr>
              <w:jc w:val="center"/>
            </w:pPr>
            <w:r>
              <w:rPr>
                <w:rFonts w:ascii="宋体" w:hAnsi="宋体" w:eastAsia="宋体"/>
                <w:sz w:val="16"/>
              </w:rPr>
              <w:t>10</w:t>
            </w:r>
          </w:p>
        </w:tc>
      </w:tr>
      <w:tr w14:paraId="3AB666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5AEBF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9FD2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4246B">
            <w:pPr>
              <w:jc w:val="center"/>
            </w:pPr>
            <w:r>
              <w:rPr>
                <w:rFonts w:ascii="宋体" w:hAnsi="宋体" w:eastAsia="宋体"/>
                <w:sz w:val="16"/>
              </w:rPr>
              <w:t>2,107.00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BB05C">
            <w:pPr>
              <w:jc w:val="center"/>
            </w:pPr>
            <w:r>
              <w:rPr>
                <w:rFonts w:ascii="宋体" w:hAnsi="宋体" w:eastAsia="宋体"/>
                <w:sz w:val="16"/>
              </w:rPr>
              <w:t>2,107.00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A065A">
            <w:pPr>
              <w:jc w:val="center"/>
            </w:pPr>
            <w:r>
              <w:rPr>
                <w:rFonts w:ascii="宋体" w:hAnsi="宋体" w:eastAsia="宋体"/>
                <w:sz w:val="16"/>
              </w:rPr>
              <w:t>2,107.00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A3DE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E537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F69D6">
            <w:pPr>
              <w:jc w:val="center"/>
            </w:pPr>
            <w:r>
              <w:rPr>
                <w:rFonts w:ascii="宋体" w:hAnsi="宋体" w:eastAsia="宋体"/>
                <w:sz w:val="16"/>
              </w:rPr>
              <w:t>-</w:t>
            </w:r>
          </w:p>
        </w:tc>
      </w:tr>
      <w:tr w14:paraId="15FC9CA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C344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B2D2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434A3">
            <w:pPr>
              <w:jc w:val="center"/>
            </w:pPr>
            <w:r>
              <w:rPr>
                <w:rFonts w:ascii="宋体" w:hAnsi="宋体" w:eastAsia="宋体"/>
                <w:sz w:val="16"/>
              </w:rPr>
              <w:t>6,284.28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C5AFA">
            <w:pPr>
              <w:jc w:val="center"/>
            </w:pPr>
            <w:r>
              <w:rPr>
                <w:rFonts w:ascii="宋体" w:hAnsi="宋体" w:eastAsia="宋体"/>
                <w:sz w:val="16"/>
              </w:rPr>
              <w:t>6,788.69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F5696">
            <w:pPr>
              <w:jc w:val="center"/>
            </w:pPr>
            <w:r>
              <w:rPr>
                <w:rFonts w:ascii="宋体" w:hAnsi="宋体" w:eastAsia="宋体"/>
                <w:sz w:val="16"/>
              </w:rPr>
              <w:t>6,788.69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0656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D12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B8F61">
            <w:pPr>
              <w:jc w:val="center"/>
            </w:pPr>
            <w:r>
              <w:rPr>
                <w:rFonts w:ascii="宋体" w:hAnsi="宋体" w:eastAsia="宋体"/>
                <w:sz w:val="16"/>
              </w:rPr>
              <w:t>-</w:t>
            </w:r>
          </w:p>
        </w:tc>
      </w:tr>
      <w:tr w14:paraId="725889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4991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9CED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F168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DEE5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CB32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FBB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7867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B50D6">
            <w:pPr>
              <w:jc w:val="center"/>
            </w:pPr>
            <w:r>
              <w:rPr>
                <w:rFonts w:ascii="宋体" w:hAnsi="宋体" w:eastAsia="宋体"/>
                <w:sz w:val="16"/>
              </w:rPr>
              <w:t>-</w:t>
            </w:r>
          </w:p>
        </w:tc>
      </w:tr>
      <w:tr w14:paraId="088D4AC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7203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9F740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4DDE90">
            <w:pPr>
              <w:jc w:val="center"/>
            </w:pPr>
            <w:r>
              <w:rPr>
                <w:rFonts w:ascii="宋体" w:hAnsi="宋体" w:eastAsia="宋体"/>
                <w:sz w:val="16"/>
              </w:rPr>
              <w:t>实际完成情况</w:t>
            </w:r>
          </w:p>
        </w:tc>
      </w:tr>
      <w:tr w14:paraId="7C47F7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A5339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123E99">
            <w:pPr>
              <w:jc w:val="both"/>
            </w:pPr>
            <w:r>
              <w:rPr>
                <w:rFonts w:ascii="宋体" w:hAnsi="宋体" w:eastAsia="宋体"/>
                <w:sz w:val="16"/>
              </w:rPr>
              <w:t>坚持以习近平新时代中国特色社会主义思想为指导，深入贯彻党的二十大精神，贯彻落实中央、自治区党委决策部署的各项重大工作决定和安排，全面贯彻党的教育方针，坚持社会主义办学方向，落实立德树人根本任务；加强学校思想政治教育，深入推进青少年“筑基”工程，切实用科学理论培养人、用正确思想引导人；持续加强国家通用语言文字、思想政治教育，全面落实“双减”政策；扎实推动学前教育优质普惠发展、义务教育优质均衡发展、高中特色多样发展。全面落实江苏中学与华中科技大学托管帮扶结对协议，不断提升高中教育质量；创新发展职业教育，做大做强职校特色品牌；加强教师队伍建设，精准落实各项学生资助政策，推动教育公平优质发展；积极创建义务教育优质均衡县，促进城乡和校际之间均衡发展，推动义务教育均衡向优质均衡迈进。完善和提升学校配套基础设施建设。加大基础设施投入，改善办学条件，改扩建中小学教学教辅房、生活用房、办公用房及校园配套设施，提升校园教学环境。推进师德师风建设长效化、制度化，严把</w:t>
            </w:r>
            <w:r>
              <w:rPr>
                <w:rFonts w:hint="eastAsia" w:ascii="宋体" w:hAnsi="宋体"/>
                <w:sz w:val="16"/>
                <w:lang w:eastAsia="zh-CN"/>
              </w:rPr>
              <w:t>教师</w:t>
            </w:r>
            <w:r>
              <w:rPr>
                <w:rFonts w:ascii="宋体" w:hAnsi="宋体" w:eastAsia="宋体"/>
                <w:sz w:val="16"/>
              </w:rPr>
              <w:t>入口质量关，推动优质师资力量向乡村和薄弱学校流动，逐步解决教师结构性、阶段性、区域性短缺问题。强化教师待遇保障，完善教师评价激励机制，推进职称制度改革，加强对教师培养培训、管理考核、关心关爱，切实减轻教师负责，营造良好的用人环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00DD46">
            <w:pPr>
              <w:jc w:val="both"/>
            </w:pPr>
            <w:r>
              <w:rPr>
                <w:rFonts w:ascii="宋体" w:hAnsi="宋体" w:eastAsia="宋体"/>
                <w:sz w:val="16"/>
              </w:rPr>
              <w:t>1、以社会稳定和长治久安为总目标，全面</w:t>
            </w:r>
            <w:r>
              <w:rPr>
                <w:rFonts w:hint="eastAsia" w:ascii="宋体" w:hAnsi="宋体"/>
                <w:sz w:val="16"/>
                <w:lang w:eastAsia="zh-CN"/>
              </w:rPr>
              <w:t>贯彻落实</w:t>
            </w:r>
            <w:r>
              <w:rPr>
                <w:rFonts w:ascii="宋体" w:hAnsi="宋体" w:eastAsia="宋体"/>
                <w:sz w:val="16"/>
              </w:rPr>
              <w:t>上级会议精神，确保学校各项工作顺利开展。 2、按时发放了教师工资、绩效、社会保障费及其他应享有的福利待遇；及时发放学生资助资金；按计划偿还债务，做好了上级交办的其他工作。 3、九年义务教育学生保障率、农村学前国语教育覆盖率、工资及公用经费保障率均达到100%。 深入贯彻党的二十大精神，贯彻落实中央、自治区党委决策部署的各项重大工作决定和安排， 坚持以习近平新时代中国特色社会主义思想为指导，全面贯彻党的教育方针，坚持社会主义办学方向，落实立德树人根本任务；全面落实江苏中学与华中科技大学托管帮扶结对协议，不断提升高中教育质量；创新发展职业教育，做大做强职校特色品牌；加强教师队伍建设，精准落实各项学生资助政策，推动教育公平优质发展；积极创建义务教育优质均衡县，促进城乡和校际之间均衡发展，推动义务教育均衡向优质均衡迈进。加强学校思想政治教育，深入推进青少年“筑基”工程，切实用科学理论培养人、用正确思想引导人；持续加强国家通用语言文字、思想政治教育，全面落实“双减”政策；扎实推动学前教育优质普惠发展、义务教育优质均衡发展、高中特色多样发展。完善和提升学校配套基础设施建设。</w:t>
            </w:r>
          </w:p>
        </w:tc>
      </w:tr>
      <w:tr w14:paraId="5E56D43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242F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CE66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C3D6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762B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0F63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D054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A2EB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C9126">
            <w:pPr>
              <w:jc w:val="center"/>
            </w:pPr>
            <w:r>
              <w:rPr>
                <w:rFonts w:ascii="宋体" w:hAnsi="宋体" w:eastAsia="宋体"/>
                <w:sz w:val="16"/>
              </w:rPr>
              <w:t>得分</w:t>
            </w:r>
          </w:p>
        </w:tc>
      </w:tr>
      <w:tr w14:paraId="59B8812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0080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1D02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5E5B9">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54D0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1D35D">
            <w:pPr>
              <w:jc w:val="center"/>
            </w:pPr>
            <w:r>
              <w:rPr>
                <w:rFonts w:ascii="宋体" w:hAnsi="宋体" w:eastAsia="宋体"/>
                <w:sz w:val="16"/>
              </w:rPr>
              <w:t>霍城县</w:t>
            </w:r>
            <w:r>
              <w:rPr>
                <w:rFonts w:hint="eastAsia" w:ascii="宋体" w:hAnsi="宋体"/>
                <w:sz w:val="16"/>
                <w:lang w:eastAsia="zh-CN"/>
              </w:rPr>
              <w:t>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17348">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56DB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BA36F">
            <w:pPr>
              <w:jc w:val="center"/>
            </w:pPr>
            <w:r>
              <w:rPr>
                <w:rFonts w:ascii="宋体" w:hAnsi="宋体" w:eastAsia="宋体"/>
                <w:sz w:val="16"/>
              </w:rPr>
              <w:t>22</w:t>
            </w:r>
          </w:p>
        </w:tc>
      </w:tr>
      <w:tr w14:paraId="27D15F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11076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1D62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F0EB8">
            <w:pPr>
              <w:jc w:val="center"/>
            </w:pPr>
            <w:r>
              <w:rPr>
                <w:rFonts w:ascii="宋体" w:hAnsi="宋体" w:eastAsia="宋体"/>
                <w:sz w:val="16"/>
              </w:rPr>
              <w:t>教师轮岗交流比例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16B7D">
            <w:pPr>
              <w:jc w:val="center"/>
            </w:pPr>
            <w:r>
              <w:rPr>
                <w:rFonts w:ascii="宋体" w:hAnsi="宋体" w:eastAsia="宋体"/>
                <w:sz w:val="16"/>
              </w:rPr>
              <w:t>&gt;=5%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0B618">
            <w:pPr>
              <w:jc w:val="center"/>
            </w:pPr>
            <w:r>
              <w:rPr>
                <w:rFonts w:ascii="宋体" w:hAnsi="宋体" w:eastAsia="宋体"/>
                <w:sz w:val="16"/>
              </w:rPr>
              <w:t>霍城县国民经济和社会发展第十四个五年规划纲要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C9153">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E54000">
            <w:pPr>
              <w:jc w:val="center"/>
            </w:pPr>
            <w:r>
              <w:rPr>
                <w:rFonts w:ascii="宋体" w:hAnsi="宋体" w:eastAsia="宋体"/>
                <w:sz w:val="16"/>
              </w:rPr>
              <w: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4C3E2">
            <w:pPr>
              <w:jc w:val="center"/>
            </w:pPr>
            <w:r>
              <w:rPr>
                <w:rFonts w:ascii="宋体" w:hAnsi="宋体" w:eastAsia="宋体"/>
                <w:sz w:val="16"/>
              </w:rPr>
              <w:t>22</w:t>
            </w:r>
          </w:p>
        </w:tc>
      </w:tr>
      <w:tr w14:paraId="58751B7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A39C79"/>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75E2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3A281">
            <w:pPr>
              <w:jc w:val="center"/>
            </w:pPr>
            <w:r>
              <w:rPr>
                <w:rFonts w:ascii="宋体" w:hAnsi="宋体" w:eastAsia="宋体"/>
                <w:sz w:val="16"/>
              </w:rPr>
              <w:t>义务教育优质均衡发展覆盖率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930A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03972">
            <w:pPr>
              <w:jc w:val="center"/>
            </w:pPr>
            <w:r>
              <w:rPr>
                <w:rFonts w:ascii="宋体" w:hAnsi="宋体" w:eastAsia="宋体"/>
                <w:sz w:val="16"/>
              </w:rPr>
              <w:t>霍城县</w:t>
            </w:r>
            <w:r>
              <w:rPr>
                <w:rFonts w:hint="eastAsia" w:ascii="宋体" w:hAnsi="宋体"/>
                <w:sz w:val="16"/>
                <w:lang w:eastAsia="zh-CN"/>
              </w:rPr>
              <w:t>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7C65E">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54AF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33577">
            <w:pPr>
              <w:jc w:val="center"/>
            </w:pPr>
            <w:r>
              <w:rPr>
                <w:rFonts w:ascii="宋体" w:hAnsi="宋体" w:eastAsia="宋体"/>
                <w:sz w:val="16"/>
              </w:rPr>
              <w:t>23</w:t>
            </w:r>
          </w:p>
        </w:tc>
      </w:tr>
      <w:tr w14:paraId="715C26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77793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1CC2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1E2F5">
            <w:pPr>
              <w:jc w:val="center"/>
            </w:pPr>
            <w:r>
              <w:rPr>
                <w:rFonts w:ascii="宋体" w:hAnsi="宋体" w:eastAsia="宋体"/>
                <w:sz w:val="16"/>
              </w:rPr>
              <w:t>组织全县教师“继续教育”培训覆盖率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712F7">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19D0D">
            <w:pPr>
              <w:jc w:val="center"/>
            </w:pPr>
            <w:r>
              <w:rPr>
                <w:rFonts w:ascii="宋体" w:hAnsi="宋体" w:eastAsia="宋体"/>
                <w:sz w:val="16"/>
              </w:rPr>
              <w:t>霍城县教育局2023年工作总结和2024年工作思路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128EA">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9558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59A7A1">
            <w:pPr>
              <w:jc w:val="center"/>
            </w:pPr>
            <w:r>
              <w:rPr>
                <w:rFonts w:ascii="宋体" w:hAnsi="宋体" w:eastAsia="宋体"/>
                <w:sz w:val="16"/>
              </w:rPr>
              <w:t>23</w:t>
            </w:r>
          </w:p>
        </w:tc>
      </w:tr>
    </w:tbl>
    <w:p w14:paraId="499FDD97">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05"/>
        <w:gridCol w:w="613"/>
        <w:gridCol w:w="776"/>
        <w:gridCol w:w="696"/>
        <w:gridCol w:w="776"/>
        <w:gridCol w:w="630"/>
        <w:gridCol w:w="603"/>
        <w:gridCol w:w="696"/>
        <w:gridCol w:w="603"/>
        <w:gridCol w:w="604"/>
        <w:gridCol w:w="631"/>
      </w:tblGrid>
      <w:tr w14:paraId="7F435499">
        <w:tblPrEx>
          <w:tblCellMar>
            <w:top w:w="0" w:type="dxa"/>
            <w:left w:w="108" w:type="dxa"/>
            <w:bottom w:w="0" w:type="dxa"/>
            <w:right w:w="108" w:type="dxa"/>
          </w:tblCellMar>
        </w:tblPrEx>
        <w:tc>
          <w:tcPr>
            <w:tcW w:w="8848" w:type="dxa"/>
            <w:gridSpan w:val="14"/>
            <w:vAlign w:val="center"/>
          </w:tcPr>
          <w:p w14:paraId="05390D01">
            <w:pPr>
              <w:jc w:val="center"/>
            </w:pPr>
            <w:r>
              <w:rPr>
                <w:rFonts w:ascii="宋体" w:hAnsi="宋体" w:eastAsia="宋体"/>
                <w:sz w:val="24"/>
              </w:rPr>
              <w:t>项目支出绩效自评表</w:t>
            </w:r>
          </w:p>
        </w:tc>
      </w:tr>
      <w:tr w14:paraId="588566B1">
        <w:tblPrEx>
          <w:tblCellMar>
            <w:top w:w="0" w:type="dxa"/>
            <w:left w:w="108" w:type="dxa"/>
            <w:bottom w:w="0" w:type="dxa"/>
            <w:right w:w="108" w:type="dxa"/>
          </w:tblCellMar>
        </w:tblPrEx>
        <w:tc>
          <w:tcPr>
            <w:tcW w:w="8848" w:type="dxa"/>
            <w:gridSpan w:val="14"/>
            <w:vAlign w:val="center"/>
          </w:tcPr>
          <w:p w14:paraId="3CEEB9CD">
            <w:pPr>
              <w:jc w:val="center"/>
            </w:pPr>
            <w:r>
              <w:rPr>
                <w:rFonts w:ascii="宋体" w:hAnsi="宋体" w:eastAsia="宋体"/>
                <w:sz w:val="24"/>
              </w:rPr>
              <w:t>(2024年度)</w:t>
            </w:r>
          </w:p>
        </w:tc>
      </w:tr>
      <w:tr w14:paraId="61BF52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CD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A6DBF">
            <w:pPr>
              <w:jc w:val="center"/>
            </w:pPr>
            <w:r>
              <w:rPr>
                <w:rFonts w:ascii="宋体" w:hAnsi="宋体" w:eastAsia="宋体"/>
                <w:sz w:val="16"/>
              </w:rPr>
              <w:t>2024年学前保障机制经费项目</w:t>
            </w:r>
          </w:p>
        </w:tc>
      </w:tr>
      <w:tr w14:paraId="1CD80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8C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8F680">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64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8DD45">
            <w:pPr>
              <w:jc w:val="center"/>
            </w:pPr>
            <w:r>
              <w:rPr>
                <w:rFonts w:ascii="宋体" w:hAnsi="宋体" w:eastAsia="宋体"/>
                <w:sz w:val="16"/>
              </w:rPr>
              <w:t>霍城县教育局</w:t>
            </w:r>
          </w:p>
        </w:tc>
      </w:tr>
      <w:tr w14:paraId="45438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C4EF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C19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7A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494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00C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53E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A2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7BD7">
            <w:pPr>
              <w:jc w:val="center"/>
            </w:pPr>
            <w:r>
              <w:rPr>
                <w:rFonts w:ascii="宋体" w:hAnsi="宋体" w:eastAsia="宋体"/>
                <w:sz w:val="16"/>
              </w:rPr>
              <w:t>得分</w:t>
            </w:r>
          </w:p>
        </w:tc>
      </w:tr>
      <w:tr w14:paraId="709ED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8FF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9BE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EE397">
            <w:pPr>
              <w:jc w:val="center"/>
            </w:pPr>
            <w:r>
              <w:rPr>
                <w:rFonts w:ascii="宋体" w:hAnsi="宋体" w:eastAsia="宋体"/>
                <w:sz w:val="16"/>
              </w:rPr>
              <w:t>2,554.33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36492">
            <w:pPr>
              <w:jc w:val="center"/>
            </w:pPr>
            <w:r>
              <w:rPr>
                <w:rFonts w:ascii="宋体" w:hAnsi="宋体" w:eastAsia="宋体"/>
                <w:sz w:val="16"/>
              </w:rPr>
              <w:t>2,554.33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DE46">
            <w:pPr>
              <w:jc w:val="center"/>
            </w:pPr>
            <w:r>
              <w:rPr>
                <w:rFonts w:ascii="宋体" w:hAnsi="宋体" w:eastAsia="宋体"/>
                <w:sz w:val="16"/>
              </w:rPr>
              <w:t>2,512.75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B1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61DCC">
            <w:pPr>
              <w:jc w:val="center"/>
            </w:pPr>
            <w:r>
              <w:rPr>
                <w:rFonts w:ascii="宋体" w:hAnsi="宋体" w:eastAsia="宋体"/>
                <w:sz w:val="16"/>
              </w:rPr>
              <w:t>98.37%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C869">
            <w:pPr>
              <w:jc w:val="center"/>
            </w:pPr>
            <w:r>
              <w:rPr>
                <w:rFonts w:ascii="宋体" w:hAnsi="宋体" w:eastAsia="宋体"/>
                <w:sz w:val="16"/>
              </w:rPr>
              <w:t>10.00</w:t>
            </w:r>
          </w:p>
        </w:tc>
      </w:tr>
      <w:tr w14:paraId="41370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F54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3B1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098DE">
            <w:pPr>
              <w:jc w:val="center"/>
            </w:pPr>
            <w:r>
              <w:rPr>
                <w:rFonts w:ascii="宋体" w:hAnsi="宋体" w:eastAsia="宋体"/>
                <w:sz w:val="16"/>
              </w:rPr>
              <w:t>2,554.33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E79D">
            <w:pPr>
              <w:jc w:val="center"/>
            </w:pPr>
            <w:r>
              <w:rPr>
                <w:rFonts w:ascii="宋体" w:hAnsi="宋体" w:eastAsia="宋体"/>
                <w:sz w:val="16"/>
              </w:rPr>
              <w:t>2,554.33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F0A9F">
            <w:pPr>
              <w:jc w:val="center"/>
            </w:pPr>
            <w:r>
              <w:rPr>
                <w:rFonts w:ascii="宋体" w:hAnsi="宋体" w:eastAsia="宋体"/>
                <w:sz w:val="16"/>
              </w:rPr>
              <w:t>2,512.75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0B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D8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11F5">
            <w:pPr>
              <w:jc w:val="center"/>
            </w:pPr>
            <w:r>
              <w:rPr>
                <w:rFonts w:ascii="宋体" w:hAnsi="宋体" w:eastAsia="宋体"/>
                <w:sz w:val="16"/>
              </w:rPr>
              <w:t>—</w:t>
            </w:r>
          </w:p>
        </w:tc>
      </w:tr>
      <w:tr w14:paraId="19999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A61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00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97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0E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D5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D65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148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7286">
            <w:pPr>
              <w:jc w:val="center"/>
            </w:pPr>
            <w:r>
              <w:rPr>
                <w:rFonts w:ascii="宋体" w:hAnsi="宋体" w:eastAsia="宋体"/>
                <w:sz w:val="16"/>
              </w:rPr>
              <w:t>—</w:t>
            </w:r>
          </w:p>
        </w:tc>
      </w:tr>
      <w:tr w14:paraId="41AD92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EAC4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205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5507A">
            <w:pPr>
              <w:jc w:val="center"/>
            </w:pPr>
            <w:r>
              <w:rPr>
                <w:rFonts w:ascii="宋体" w:hAnsi="宋体" w:eastAsia="宋体"/>
                <w:sz w:val="16"/>
              </w:rPr>
              <w:t>实际完成情况</w:t>
            </w:r>
          </w:p>
        </w:tc>
      </w:tr>
      <w:tr w14:paraId="71F4B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5F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321C2">
            <w:pPr>
              <w:jc w:val="both"/>
            </w:pPr>
            <w:r>
              <w:rPr>
                <w:rFonts w:ascii="宋体" w:hAnsi="宋体" w:eastAsia="宋体"/>
                <w:sz w:val="16"/>
              </w:rPr>
              <w:t>全面改善幼儿园办学条件，提升办学水平，推进全县学前教育持续健康均衡发展。</w:t>
            </w:r>
            <w:r>
              <w:rPr>
                <w:rFonts w:ascii="宋体" w:hAnsi="宋体" w:eastAsia="宋体"/>
                <w:sz w:val="16"/>
              </w:rPr>
              <w:br w:type="textWrapping"/>
            </w:r>
            <w:r>
              <w:rPr>
                <w:rFonts w:ascii="宋体" w:hAnsi="宋体" w:eastAsia="宋体"/>
                <w:sz w:val="16"/>
              </w:rPr>
              <w:t>目标1：保障全县农村在园幼儿接受学前三年免费教育。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6DF8B">
            <w:pPr>
              <w:jc w:val="both"/>
            </w:pPr>
            <w:r>
              <w:rPr>
                <w:rFonts w:ascii="宋体" w:hAnsi="宋体" w:eastAsia="宋体"/>
                <w:sz w:val="16"/>
              </w:rPr>
              <w:t>2024年共计补助学生6963人，涉及全县县直乡镇共计幼儿园64所，保障学前教育经费2161.47万元，保障学前教育园舍维修资金351.28万元。全面普及了农村学前三年免费教育，规范了全县农村学前教育保障机制经费管理，提高了资金使用效益，全面改善了幼儿园办学条件，提升办学水平，推进全县学前教育持续健康均衡发展。</w:t>
            </w:r>
          </w:p>
        </w:tc>
      </w:tr>
      <w:tr w14:paraId="06381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AAB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1D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BF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C7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AA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30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625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EC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D9B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9D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09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96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92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D3B0">
            <w:pPr>
              <w:jc w:val="center"/>
            </w:pPr>
            <w:r>
              <w:rPr>
                <w:rFonts w:ascii="宋体" w:hAnsi="宋体" w:eastAsia="宋体"/>
                <w:sz w:val="16"/>
              </w:rPr>
              <w:t>偏差原因分析及改进措施</w:t>
            </w:r>
          </w:p>
        </w:tc>
      </w:tr>
      <w:tr w14:paraId="280872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1F2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787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1EF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2E07">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CE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2AEA">
            <w:pPr>
              <w:jc w:val="center"/>
            </w:pPr>
            <w:r>
              <w:rPr>
                <w:rFonts w:ascii="宋体" w:hAnsi="宋体" w:eastAsia="宋体"/>
                <w:sz w:val="16"/>
              </w:rPr>
              <w:t>&gt;=6963人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53B6">
            <w:pPr>
              <w:jc w:val="center"/>
            </w:pPr>
            <w:r>
              <w:rPr>
                <w:rFonts w:ascii="宋体" w:hAnsi="宋体" w:eastAsia="宋体"/>
                <w:sz w:val="16"/>
              </w:rPr>
              <w:t>6963人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0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1A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2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9DE2">
            <w:pPr>
              <w:jc w:val="center"/>
            </w:pPr>
            <w:r>
              <w:rPr>
                <w:rFonts w:ascii="宋体" w:hAnsi="宋体" w:eastAsia="宋体"/>
                <w:sz w:val="16"/>
              </w:rPr>
              <w:t>8383人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D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30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9489">
            <w:pPr>
              <w:jc w:val="center"/>
            </w:pPr>
          </w:p>
        </w:tc>
      </w:tr>
      <w:tr w14:paraId="2781D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2E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F0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8E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8CF2">
            <w:pPr>
              <w:jc w:val="center"/>
            </w:pPr>
            <w:r>
              <w:rPr>
                <w:rFonts w:ascii="宋体" w:hAnsi="宋体" w:eastAsia="宋体"/>
                <w:sz w:val="16"/>
              </w:rPr>
              <w:t>涉及幼儿园数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4B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8218">
            <w:pPr>
              <w:jc w:val="center"/>
            </w:pPr>
            <w:r>
              <w:rPr>
                <w:rFonts w:ascii="宋体" w:hAnsi="宋体" w:eastAsia="宋体"/>
                <w:sz w:val="16"/>
              </w:rPr>
              <w:t>=64个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4F59">
            <w:pPr>
              <w:jc w:val="center"/>
            </w:pPr>
            <w:r>
              <w:rPr>
                <w:rFonts w:ascii="宋体" w:hAnsi="宋体" w:eastAsia="宋体"/>
                <w:sz w:val="16"/>
              </w:rPr>
              <w:t>64个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D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84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DA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AD86">
            <w:pPr>
              <w:jc w:val="center"/>
            </w:pPr>
            <w:r>
              <w:rPr>
                <w:rFonts w:ascii="宋体" w:hAnsi="宋体" w:eastAsia="宋体"/>
                <w:sz w:val="16"/>
              </w:rPr>
              <w:t>70个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C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9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CE10">
            <w:pPr>
              <w:jc w:val="center"/>
            </w:pPr>
          </w:p>
        </w:tc>
      </w:tr>
      <w:tr w14:paraId="333E5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05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45E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CFA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AFE5">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C3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B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D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3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77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D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5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1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5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96B1">
            <w:pPr>
              <w:jc w:val="center"/>
            </w:pPr>
          </w:p>
        </w:tc>
      </w:tr>
      <w:tr w14:paraId="189F2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A1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68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16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DF17">
            <w:pPr>
              <w:jc w:val="center"/>
            </w:pPr>
            <w:r>
              <w:rPr>
                <w:rFonts w:ascii="宋体" w:hAnsi="宋体" w:eastAsia="宋体"/>
                <w:sz w:val="16"/>
              </w:rPr>
              <w:t>教材合格率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0E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E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E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7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0F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7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F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F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9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842A">
            <w:pPr>
              <w:jc w:val="center"/>
            </w:pPr>
          </w:p>
        </w:tc>
      </w:tr>
      <w:tr w14:paraId="3CE53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6F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DD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44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1242">
            <w:pPr>
              <w:jc w:val="center"/>
            </w:pPr>
            <w:r>
              <w:rPr>
                <w:rFonts w:ascii="宋体" w:hAnsi="宋体" w:eastAsia="宋体"/>
                <w:sz w:val="16"/>
              </w:rPr>
              <w:t>幼儿园覆盖率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32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8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6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2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B0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B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F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D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F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7A1C">
            <w:pPr>
              <w:jc w:val="center"/>
            </w:pPr>
          </w:p>
        </w:tc>
      </w:tr>
      <w:tr w14:paraId="6CD5C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1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AEF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34B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14DA">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82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3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A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2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E4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4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8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4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4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BB19">
            <w:pPr>
              <w:jc w:val="center"/>
            </w:pPr>
          </w:p>
        </w:tc>
      </w:tr>
      <w:tr w14:paraId="6DAEC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9B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B6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19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566C">
            <w:pPr>
              <w:jc w:val="center"/>
            </w:pPr>
            <w:r>
              <w:rPr>
                <w:rFonts w:ascii="宋体" w:hAnsi="宋体" w:eastAsia="宋体"/>
                <w:sz w:val="16"/>
              </w:rPr>
              <w:t>课本按期发放率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51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6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8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0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52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7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B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2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2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A669">
            <w:pPr>
              <w:jc w:val="center"/>
            </w:pPr>
          </w:p>
        </w:tc>
      </w:tr>
      <w:tr w14:paraId="110C8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DC7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F8D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62B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5C27">
            <w:pPr>
              <w:jc w:val="center"/>
            </w:pPr>
            <w:r>
              <w:rPr>
                <w:rFonts w:ascii="宋体" w:hAnsi="宋体" w:eastAsia="宋体"/>
                <w:sz w:val="16"/>
              </w:rPr>
              <w:t>幼儿保障经费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5A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B960">
            <w:pPr>
              <w:jc w:val="center"/>
            </w:pPr>
            <w:r>
              <w:rPr>
                <w:rFonts w:ascii="宋体" w:hAnsi="宋体" w:eastAsia="宋体"/>
                <w:sz w:val="16"/>
              </w:rPr>
              <w:t>&lt;=2670元/生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3DD5">
            <w:pPr>
              <w:jc w:val="center"/>
            </w:pPr>
            <w:r>
              <w:rPr>
                <w:rFonts w:ascii="宋体" w:hAnsi="宋体" w:eastAsia="宋体"/>
                <w:sz w:val="16"/>
              </w:rPr>
              <w:t>2670元/生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5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8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5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36BE">
            <w:pPr>
              <w:jc w:val="center"/>
            </w:pPr>
            <w:r>
              <w:rPr>
                <w:rFonts w:ascii="宋体" w:hAnsi="宋体" w:eastAsia="宋体"/>
                <w:sz w:val="16"/>
              </w:rPr>
              <w:t>2670元/生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1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8C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D00E">
            <w:pPr>
              <w:jc w:val="center"/>
            </w:pPr>
          </w:p>
        </w:tc>
      </w:tr>
      <w:tr w14:paraId="2E165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73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23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1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67A5">
            <w:pPr>
              <w:jc w:val="center"/>
            </w:pPr>
            <w:r>
              <w:rPr>
                <w:rFonts w:ascii="宋体" w:hAnsi="宋体" w:eastAsia="宋体"/>
                <w:sz w:val="16"/>
              </w:rPr>
              <w:t>园舍维修资金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10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71CA">
            <w:pPr>
              <w:jc w:val="center"/>
            </w:pPr>
            <w:r>
              <w:rPr>
                <w:rFonts w:ascii="宋体" w:hAnsi="宋体" w:eastAsia="宋体"/>
                <w:sz w:val="16"/>
              </w:rPr>
              <w:t>=392.86万元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9072">
            <w:pPr>
              <w:jc w:val="center"/>
            </w:pPr>
            <w:r>
              <w:rPr>
                <w:rFonts w:ascii="宋体" w:hAnsi="宋体" w:eastAsia="宋体"/>
                <w:sz w:val="16"/>
              </w:rPr>
              <w:t>351.28万元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9082">
            <w:pPr>
              <w:jc w:val="center"/>
            </w:pPr>
            <w:r>
              <w:rPr>
                <w:rFonts w:ascii="宋体" w:hAnsi="宋体" w:eastAsia="宋体"/>
                <w:sz w:val="16"/>
              </w:rPr>
              <w:t>89.42%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9DC5">
            <w:pPr>
              <w:jc w:val="center"/>
            </w:pPr>
            <w:r>
              <w:rPr>
                <w:rFonts w:ascii="宋体" w:hAnsi="宋体" w:eastAsia="宋体"/>
                <w:sz w:val="16"/>
              </w:rPr>
              <w:t>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A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88CF">
            <w:pPr>
              <w:jc w:val="center"/>
            </w:pPr>
            <w:r>
              <w:rPr>
                <w:rFonts w:ascii="宋体" w:hAnsi="宋体" w:eastAsia="宋体"/>
                <w:sz w:val="16"/>
              </w:rPr>
              <w:t>197.19万元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E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4E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4206">
            <w:pPr>
              <w:jc w:val="center"/>
            </w:pPr>
            <w:r>
              <w:rPr>
                <w:rFonts w:ascii="宋体" w:hAnsi="宋体" w:eastAsia="宋体"/>
                <w:sz w:val="16"/>
              </w:rPr>
              <w:t>年初预留园舍维修资金充足，未用完。</w:t>
            </w:r>
          </w:p>
        </w:tc>
      </w:tr>
      <w:tr w14:paraId="20FA4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7D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7A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2D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B538">
            <w:pPr>
              <w:jc w:val="center"/>
            </w:pPr>
            <w:r>
              <w:rPr>
                <w:rFonts w:ascii="宋体" w:hAnsi="宋体" w:eastAsia="宋体"/>
                <w:sz w:val="16"/>
              </w:rPr>
              <w:t>幼儿保障经费财力承担比例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1F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C43E">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1DCA">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3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6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8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D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86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52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13A2">
            <w:pPr>
              <w:jc w:val="center"/>
            </w:pPr>
          </w:p>
        </w:tc>
      </w:tr>
      <w:tr w14:paraId="39722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76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15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8C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6379">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6E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5BCE">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2CE9">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1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9F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6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4006">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D8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6E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20DB">
            <w:pPr>
              <w:jc w:val="center"/>
            </w:pPr>
          </w:p>
        </w:tc>
      </w:tr>
      <w:tr w14:paraId="77778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CF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5E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03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E5CA">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E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02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BBD5">
            <w:pPr>
              <w:jc w:val="center"/>
            </w:pPr>
            <w:r>
              <w:rPr>
                <w:rFonts w:ascii="宋体" w:hAnsi="宋体" w:eastAsia="宋体"/>
                <w:sz w:val="16"/>
              </w:rPr>
              <w:t>99.68%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C0DA">
            <w:pPr>
              <w:jc w:val="center"/>
            </w:pPr>
            <w:r>
              <w:rPr>
                <w:rFonts w:ascii="宋体" w:hAnsi="宋体" w:eastAsia="宋体"/>
                <w:sz w:val="16"/>
              </w:rPr>
              <w:t>110.76%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9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2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E2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98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F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01FE">
            <w:pPr>
              <w:jc w:val="center"/>
            </w:pPr>
            <w:r>
              <w:rPr>
                <w:rFonts w:ascii="宋体" w:hAnsi="宋体" w:eastAsia="宋体"/>
                <w:sz w:val="16"/>
              </w:rPr>
              <w:t>家长满意度较高。</w:t>
            </w:r>
          </w:p>
        </w:tc>
      </w:tr>
      <w:tr w14:paraId="225CD1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844B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1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BC1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A20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E2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6409">
            <w:pPr>
              <w:jc w:val="center"/>
            </w:pPr>
            <w:r>
              <w:rPr>
                <w:rFonts w:ascii="宋体" w:hAnsi="宋体" w:eastAsia="宋体"/>
                <w:sz w:val="16"/>
              </w:rPr>
              <w:t>99.47分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509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FAA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069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5A1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7C5AC"/>
        </w:tc>
      </w:tr>
    </w:tbl>
    <w:p w14:paraId="60A524C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5"/>
        <w:gridCol w:w="627"/>
        <w:gridCol w:w="696"/>
        <w:gridCol w:w="696"/>
        <w:gridCol w:w="776"/>
        <w:gridCol w:w="627"/>
        <w:gridCol w:w="624"/>
        <w:gridCol w:w="632"/>
        <w:gridCol w:w="624"/>
        <w:gridCol w:w="624"/>
        <w:gridCol w:w="632"/>
      </w:tblGrid>
      <w:tr w14:paraId="592A72F6">
        <w:tblPrEx>
          <w:tblCellMar>
            <w:top w:w="0" w:type="dxa"/>
            <w:left w:w="108" w:type="dxa"/>
            <w:bottom w:w="0" w:type="dxa"/>
            <w:right w:w="108" w:type="dxa"/>
          </w:tblCellMar>
        </w:tblPrEx>
        <w:tc>
          <w:tcPr>
            <w:tcW w:w="8848" w:type="dxa"/>
            <w:gridSpan w:val="14"/>
            <w:vAlign w:val="center"/>
          </w:tcPr>
          <w:p w14:paraId="38010C6A">
            <w:pPr>
              <w:jc w:val="center"/>
            </w:pPr>
            <w:r>
              <w:rPr>
                <w:rFonts w:ascii="宋体" w:hAnsi="宋体" w:eastAsia="宋体"/>
                <w:sz w:val="24"/>
              </w:rPr>
              <w:t>项目支出绩效自评表</w:t>
            </w:r>
          </w:p>
        </w:tc>
      </w:tr>
      <w:tr w14:paraId="2EF41F19">
        <w:tblPrEx>
          <w:tblCellMar>
            <w:top w:w="0" w:type="dxa"/>
            <w:left w:w="108" w:type="dxa"/>
            <w:bottom w:w="0" w:type="dxa"/>
            <w:right w:w="108" w:type="dxa"/>
          </w:tblCellMar>
        </w:tblPrEx>
        <w:tc>
          <w:tcPr>
            <w:tcW w:w="8848" w:type="dxa"/>
            <w:gridSpan w:val="14"/>
            <w:vAlign w:val="center"/>
          </w:tcPr>
          <w:p w14:paraId="3BB0EE90">
            <w:pPr>
              <w:jc w:val="center"/>
            </w:pPr>
            <w:r>
              <w:rPr>
                <w:rFonts w:ascii="宋体" w:hAnsi="宋体" w:eastAsia="宋体"/>
                <w:sz w:val="24"/>
              </w:rPr>
              <w:t>(2024年度)</w:t>
            </w:r>
          </w:p>
        </w:tc>
      </w:tr>
      <w:tr w14:paraId="4ECFBA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13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32B3FB">
            <w:pPr>
              <w:jc w:val="center"/>
            </w:pPr>
            <w:r>
              <w:rPr>
                <w:rFonts w:ascii="宋体" w:hAnsi="宋体" w:eastAsia="宋体"/>
                <w:sz w:val="16"/>
              </w:rPr>
              <w:t>2024年度城乡义务教育补助项目</w:t>
            </w:r>
          </w:p>
        </w:tc>
      </w:tr>
      <w:tr w14:paraId="5E1C77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36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B0BEE">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09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374D8">
            <w:pPr>
              <w:jc w:val="center"/>
            </w:pPr>
            <w:r>
              <w:rPr>
                <w:rFonts w:ascii="宋体" w:hAnsi="宋体" w:eastAsia="宋体"/>
                <w:sz w:val="16"/>
              </w:rPr>
              <w:t>霍城县教育局</w:t>
            </w:r>
          </w:p>
        </w:tc>
      </w:tr>
      <w:tr w14:paraId="29306B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FE9C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D1D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062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B92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486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3E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163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7EEE">
            <w:pPr>
              <w:jc w:val="center"/>
            </w:pPr>
            <w:r>
              <w:rPr>
                <w:rFonts w:ascii="宋体" w:hAnsi="宋体" w:eastAsia="宋体"/>
                <w:sz w:val="16"/>
              </w:rPr>
              <w:t>得分</w:t>
            </w:r>
          </w:p>
        </w:tc>
      </w:tr>
      <w:tr w14:paraId="239BB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97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33D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D3AD">
            <w:pPr>
              <w:jc w:val="center"/>
            </w:pPr>
            <w:r>
              <w:rPr>
                <w:rFonts w:ascii="宋体" w:hAnsi="宋体" w:eastAsia="宋体"/>
                <w:sz w:val="16"/>
              </w:rPr>
              <w:t>5,470.73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519DB">
            <w:pPr>
              <w:jc w:val="center"/>
            </w:pPr>
            <w:r>
              <w:rPr>
                <w:rFonts w:ascii="宋体" w:hAnsi="宋体" w:eastAsia="宋体"/>
                <w:sz w:val="16"/>
              </w:rPr>
              <w:t>5,671.45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849B8">
            <w:pPr>
              <w:jc w:val="center"/>
            </w:pPr>
            <w:r>
              <w:rPr>
                <w:rFonts w:ascii="宋体" w:hAnsi="宋体" w:eastAsia="宋体"/>
                <w:sz w:val="16"/>
              </w:rPr>
              <w:t>5,600.10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8EC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2422">
            <w:pPr>
              <w:jc w:val="center"/>
            </w:pPr>
            <w:r>
              <w:rPr>
                <w:rFonts w:ascii="宋体" w:hAnsi="宋体" w:eastAsia="宋体"/>
                <w:sz w:val="16"/>
              </w:rPr>
              <w:t>98.74%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BF1F">
            <w:pPr>
              <w:jc w:val="center"/>
            </w:pPr>
            <w:r>
              <w:rPr>
                <w:rFonts w:ascii="宋体" w:hAnsi="宋体" w:eastAsia="宋体"/>
                <w:sz w:val="16"/>
              </w:rPr>
              <w:t>10.00</w:t>
            </w:r>
          </w:p>
        </w:tc>
      </w:tr>
      <w:tr w14:paraId="2DE3C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B07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9D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EC255">
            <w:pPr>
              <w:jc w:val="center"/>
            </w:pPr>
            <w:r>
              <w:rPr>
                <w:rFonts w:ascii="宋体" w:hAnsi="宋体" w:eastAsia="宋体"/>
                <w:sz w:val="16"/>
              </w:rPr>
              <w:t>5,470.73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664A">
            <w:pPr>
              <w:jc w:val="center"/>
            </w:pPr>
            <w:r>
              <w:rPr>
                <w:rFonts w:ascii="宋体" w:hAnsi="宋体" w:eastAsia="宋体"/>
                <w:sz w:val="16"/>
              </w:rPr>
              <w:t>5,671.45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388F">
            <w:pPr>
              <w:jc w:val="center"/>
            </w:pPr>
            <w:r>
              <w:rPr>
                <w:rFonts w:ascii="宋体" w:hAnsi="宋体" w:eastAsia="宋体"/>
                <w:sz w:val="16"/>
              </w:rPr>
              <w:t>5,600.10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14D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92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6E84">
            <w:pPr>
              <w:jc w:val="center"/>
            </w:pPr>
            <w:r>
              <w:rPr>
                <w:rFonts w:ascii="宋体" w:hAnsi="宋体" w:eastAsia="宋体"/>
                <w:sz w:val="16"/>
              </w:rPr>
              <w:t>—</w:t>
            </w:r>
          </w:p>
        </w:tc>
      </w:tr>
      <w:tr w14:paraId="1C534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2DE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F4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9A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FF1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8E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8EE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4B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988B">
            <w:pPr>
              <w:jc w:val="center"/>
            </w:pPr>
            <w:r>
              <w:rPr>
                <w:rFonts w:ascii="宋体" w:hAnsi="宋体" w:eastAsia="宋体"/>
                <w:sz w:val="16"/>
              </w:rPr>
              <w:t>—</w:t>
            </w:r>
          </w:p>
        </w:tc>
      </w:tr>
      <w:tr w14:paraId="60364E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1E3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A96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A2593">
            <w:pPr>
              <w:jc w:val="center"/>
            </w:pPr>
            <w:r>
              <w:rPr>
                <w:rFonts w:ascii="宋体" w:hAnsi="宋体" w:eastAsia="宋体"/>
                <w:sz w:val="16"/>
              </w:rPr>
              <w:t>实际完成情况</w:t>
            </w:r>
          </w:p>
        </w:tc>
      </w:tr>
      <w:tr w14:paraId="5FF4E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B58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FBF4D">
            <w:pPr>
              <w:jc w:val="both"/>
            </w:pPr>
            <w:r>
              <w:rPr>
                <w:rFonts w:ascii="宋体" w:hAnsi="宋体" w:eastAsia="宋体"/>
                <w:sz w:val="16"/>
              </w:rPr>
              <w:t>到2024年底，进一步改善寄宿生营养状况，提高寄宿生健康水平，减轻家庭经济困难学生的经济负担。 以实际在校学生人数为依据，按月按不同类别的标准核定并拨付公用经费，按时、足额下达城乡义务教育学校生均公用经费补助资金，公用经费标准为小学每生每年为720元，初中每生每年为940元。确保所有城乡义务教育学校公用经费补助资金能够有效保障学校正常运转；保证教师培训费占比支出；残疾学生入学率逐步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5F3D3F">
            <w:pPr>
              <w:jc w:val="both"/>
            </w:pPr>
            <w:r>
              <w:rPr>
                <w:rFonts w:ascii="宋体" w:hAnsi="宋体" w:eastAsia="宋体"/>
                <w:sz w:val="16"/>
              </w:rPr>
              <w:t>2024年我们严格按照预算批复数分月按进度拨付到校， 学校严格执行上级部门有关公用经费开支的范围和标准，经费支出规范、合理，无虚列、虚报冒领和挤占挪用的现象，票据规范、合法有效。教师培训经费每年按比支出。保障了全县所有义务教育阶段学校正常运转；完成教育教学活动和其他日常工作任务等方面的支出；组织学校做好家庭经济困难学生认定和生活补助发放工作；12月底前完成5600.1万元的资金划拨，严肃财经纪律，资金划拨及时，资金使用合理高效。</w:t>
            </w:r>
          </w:p>
        </w:tc>
      </w:tr>
      <w:tr w14:paraId="643FA9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66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8E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50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E6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E6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AFA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594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A6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EFB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E4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E0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11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77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999C">
            <w:pPr>
              <w:jc w:val="center"/>
            </w:pPr>
            <w:r>
              <w:rPr>
                <w:rFonts w:ascii="宋体" w:hAnsi="宋体" w:eastAsia="宋体"/>
                <w:sz w:val="16"/>
              </w:rPr>
              <w:t>偏差原因分析及改进措施</w:t>
            </w:r>
          </w:p>
        </w:tc>
      </w:tr>
      <w:tr w14:paraId="26883A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3AE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D62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3C6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86D1">
            <w:pPr>
              <w:jc w:val="center"/>
            </w:pPr>
            <w:r>
              <w:rPr>
                <w:rFonts w:ascii="宋体" w:hAnsi="宋体" w:eastAsia="宋体"/>
                <w:sz w:val="16"/>
              </w:rPr>
              <w:t>小学生人数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51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83E5">
            <w:pPr>
              <w:jc w:val="center"/>
            </w:pPr>
            <w:r>
              <w:rPr>
                <w:rFonts w:ascii="宋体" w:hAnsi="宋体" w:eastAsia="宋体"/>
                <w:sz w:val="16"/>
              </w:rPr>
              <w:t>=24113人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2BF3">
            <w:pPr>
              <w:jc w:val="center"/>
            </w:pPr>
            <w:r>
              <w:rPr>
                <w:rFonts w:ascii="宋体" w:hAnsi="宋体" w:eastAsia="宋体"/>
                <w:sz w:val="16"/>
              </w:rPr>
              <w:t>24113人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3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5E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6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65EF">
            <w:pPr>
              <w:jc w:val="center"/>
            </w:pPr>
            <w:r>
              <w:rPr>
                <w:rFonts w:ascii="宋体" w:hAnsi="宋体" w:eastAsia="宋体"/>
                <w:sz w:val="16"/>
              </w:rPr>
              <w:t>25448人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E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1F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10F9">
            <w:pPr>
              <w:jc w:val="center"/>
            </w:pPr>
          </w:p>
        </w:tc>
      </w:tr>
      <w:tr w14:paraId="06905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49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E9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F7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5CE8">
            <w:pPr>
              <w:jc w:val="center"/>
            </w:pPr>
            <w:r>
              <w:rPr>
                <w:rFonts w:ascii="宋体" w:hAnsi="宋体" w:eastAsia="宋体"/>
                <w:sz w:val="16"/>
              </w:rPr>
              <w:t>初中生人数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C1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FB42">
            <w:pPr>
              <w:jc w:val="center"/>
            </w:pPr>
            <w:r>
              <w:rPr>
                <w:rFonts w:ascii="宋体" w:hAnsi="宋体" w:eastAsia="宋体"/>
                <w:sz w:val="16"/>
              </w:rPr>
              <w:t>=11803人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901C">
            <w:pPr>
              <w:jc w:val="center"/>
            </w:pPr>
            <w:r>
              <w:rPr>
                <w:rFonts w:ascii="宋体" w:hAnsi="宋体" w:eastAsia="宋体"/>
                <w:sz w:val="16"/>
              </w:rPr>
              <w:t>11803人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F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7A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C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0F79">
            <w:pPr>
              <w:jc w:val="center"/>
            </w:pPr>
            <w:r>
              <w:rPr>
                <w:rFonts w:ascii="宋体" w:hAnsi="宋体" w:eastAsia="宋体"/>
                <w:sz w:val="16"/>
              </w:rPr>
              <w:t>11472人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D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8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13B1">
            <w:pPr>
              <w:jc w:val="center"/>
            </w:pPr>
          </w:p>
        </w:tc>
      </w:tr>
      <w:tr w14:paraId="2FCC3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FA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1E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B9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5770">
            <w:pPr>
              <w:jc w:val="center"/>
            </w:pPr>
            <w:r>
              <w:rPr>
                <w:rFonts w:ascii="宋体" w:hAnsi="宋体" w:eastAsia="宋体"/>
                <w:sz w:val="16"/>
              </w:rPr>
              <w:t>随班就读学生人数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7F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525A">
            <w:pPr>
              <w:jc w:val="center"/>
            </w:pPr>
            <w:r>
              <w:rPr>
                <w:rFonts w:ascii="宋体" w:hAnsi="宋体" w:eastAsia="宋体"/>
                <w:sz w:val="16"/>
              </w:rPr>
              <w:t>=332人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91DE">
            <w:pPr>
              <w:jc w:val="center"/>
            </w:pPr>
            <w:r>
              <w:rPr>
                <w:rFonts w:ascii="宋体" w:hAnsi="宋体" w:eastAsia="宋体"/>
                <w:sz w:val="16"/>
              </w:rPr>
              <w:t>332人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7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1E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9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2387">
            <w:pPr>
              <w:jc w:val="center"/>
            </w:pPr>
            <w:r>
              <w:rPr>
                <w:rFonts w:ascii="宋体" w:hAnsi="宋体" w:eastAsia="宋体"/>
                <w:sz w:val="16"/>
              </w:rPr>
              <w:t>340人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8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C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C326">
            <w:pPr>
              <w:jc w:val="center"/>
            </w:pPr>
          </w:p>
        </w:tc>
      </w:tr>
      <w:tr w14:paraId="43EF2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8A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C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8B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DE81">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08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C29A">
            <w:pPr>
              <w:jc w:val="center"/>
            </w:pPr>
            <w:r>
              <w:rPr>
                <w:rFonts w:ascii="宋体" w:hAnsi="宋体" w:eastAsia="宋体"/>
                <w:sz w:val="16"/>
              </w:rPr>
              <w:t>=1008人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E63C">
            <w:pPr>
              <w:jc w:val="center"/>
            </w:pPr>
            <w:r>
              <w:rPr>
                <w:rFonts w:ascii="宋体" w:hAnsi="宋体" w:eastAsia="宋体"/>
                <w:sz w:val="16"/>
              </w:rPr>
              <w:t>1008人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3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EF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D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C66A">
            <w:pPr>
              <w:jc w:val="center"/>
            </w:pPr>
            <w:r>
              <w:rPr>
                <w:rFonts w:ascii="宋体" w:hAnsi="宋体" w:eastAsia="宋体"/>
                <w:sz w:val="16"/>
              </w:rPr>
              <w:t>1097人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1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4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55FE">
            <w:pPr>
              <w:jc w:val="center"/>
            </w:pPr>
          </w:p>
        </w:tc>
      </w:tr>
      <w:tr w14:paraId="382F9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B0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08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7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5B82">
            <w:pPr>
              <w:jc w:val="center"/>
            </w:pPr>
            <w:r>
              <w:rPr>
                <w:rFonts w:ascii="宋体" w:hAnsi="宋体" w:eastAsia="宋体"/>
                <w:sz w:val="16"/>
              </w:rPr>
              <w:t>初中寄宿生人数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CE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7926">
            <w:pPr>
              <w:jc w:val="center"/>
            </w:pPr>
            <w:r>
              <w:rPr>
                <w:rFonts w:ascii="宋体" w:hAnsi="宋体" w:eastAsia="宋体"/>
                <w:sz w:val="16"/>
              </w:rPr>
              <w:t>=5730人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8EC7">
            <w:pPr>
              <w:jc w:val="center"/>
            </w:pPr>
            <w:r>
              <w:rPr>
                <w:rFonts w:ascii="宋体" w:hAnsi="宋体" w:eastAsia="宋体"/>
                <w:sz w:val="16"/>
              </w:rPr>
              <w:t>5730人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5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17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F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5138">
            <w:pPr>
              <w:jc w:val="center"/>
            </w:pPr>
            <w:r>
              <w:rPr>
                <w:rFonts w:ascii="宋体" w:hAnsi="宋体" w:eastAsia="宋体"/>
                <w:sz w:val="16"/>
              </w:rPr>
              <w:t>5534人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C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A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17C7">
            <w:pPr>
              <w:jc w:val="center"/>
            </w:pPr>
          </w:p>
        </w:tc>
      </w:tr>
      <w:tr w14:paraId="32ECA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F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1C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AC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32BA">
            <w:pPr>
              <w:jc w:val="center"/>
            </w:pPr>
            <w:r>
              <w:rPr>
                <w:rFonts w:ascii="宋体" w:hAnsi="宋体" w:eastAsia="宋体"/>
                <w:sz w:val="16"/>
              </w:rPr>
              <w:t>小学非寄宿生人数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DE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57F0">
            <w:pPr>
              <w:jc w:val="center"/>
            </w:pPr>
            <w:r>
              <w:rPr>
                <w:rFonts w:ascii="宋体" w:hAnsi="宋体" w:eastAsia="宋体"/>
                <w:sz w:val="16"/>
              </w:rPr>
              <w:t>=6933人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F006">
            <w:pPr>
              <w:jc w:val="center"/>
            </w:pPr>
            <w:r>
              <w:rPr>
                <w:rFonts w:ascii="宋体" w:hAnsi="宋体" w:eastAsia="宋体"/>
                <w:sz w:val="16"/>
              </w:rPr>
              <w:t>6933人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8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96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F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DAB5">
            <w:pPr>
              <w:jc w:val="center"/>
            </w:pPr>
            <w:r>
              <w:rPr>
                <w:rFonts w:ascii="宋体" w:hAnsi="宋体" w:eastAsia="宋体"/>
                <w:sz w:val="16"/>
              </w:rPr>
              <w:t>7305人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6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7C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C083">
            <w:pPr>
              <w:jc w:val="center"/>
            </w:pPr>
          </w:p>
        </w:tc>
      </w:tr>
      <w:tr w14:paraId="404B0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25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7A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20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7297">
            <w:pPr>
              <w:jc w:val="center"/>
            </w:pPr>
            <w:r>
              <w:rPr>
                <w:rFonts w:ascii="宋体" w:hAnsi="宋体" w:eastAsia="宋体"/>
                <w:sz w:val="16"/>
              </w:rPr>
              <w:t>初中非寄宿生人数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1A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E542">
            <w:pPr>
              <w:jc w:val="center"/>
            </w:pPr>
            <w:r>
              <w:rPr>
                <w:rFonts w:ascii="宋体" w:hAnsi="宋体" w:eastAsia="宋体"/>
                <w:sz w:val="16"/>
              </w:rPr>
              <w:t>=1822人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E2A8">
            <w:pPr>
              <w:jc w:val="center"/>
            </w:pPr>
            <w:r>
              <w:rPr>
                <w:rFonts w:ascii="宋体" w:hAnsi="宋体" w:eastAsia="宋体"/>
                <w:sz w:val="16"/>
              </w:rPr>
              <w:t>1822人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8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D2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A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8EFC">
            <w:pPr>
              <w:jc w:val="center"/>
            </w:pPr>
            <w:r>
              <w:rPr>
                <w:rFonts w:ascii="宋体" w:hAnsi="宋体" w:eastAsia="宋体"/>
                <w:sz w:val="16"/>
              </w:rPr>
              <w:t>1781人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F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1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D650">
            <w:pPr>
              <w:jc w:val="center"/>
            </w:pPr>
          </w:p>
        </w:tc>
      </w:tr>
      <w:tr w14:paraId="38497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23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25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3E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3844">
            <w:pPr>
              <w:jc w:val="center"/>
            </w:pPr>
            <w:r>
              <w:rPr>
                <w:rFonts w:ascii="宋体" w:hAnsi="宋体" w:eastAsia="宋体"/>
                <w:sz w:val="16"/>
              </w:rPr>
              <w:t>享受免费</w:t>
            </w:r>
            <w:r>
              <w:rPr>
                <w:rFonts w:hint="eastAsia" w:ascii="宋体" w:hAnsi="宋体"/>
                <w:sz w:val="16"/>
                <w:lang w:eastAsia="zh-CN"/>
              </w:rPr>
              <w:t>教科书</w:t>
            </w:r>
            <w:r>
              <w:rPr>
                <w:rFonts w:ascii="宋体" w:hAnsi="宋体" w:eastAsia="宋体"/>
                <w:sz w:val="16"/>
              </w:rPr>
              <w:t>政</w:t>
            </w:r>
            <w:r>
              <w:rPr>
                <w:rFonts w:hint="eastAsia" w:ascii="宋体" w:hAnsi="宋体"/>
                <w:sz w:val="16"/>
                <w:lang w:eastAsia="zh-CN"/>
              </w:rPr>
              <w:t>策的</w:t>
            </w:r>
            <w:r>
              <w:rPr>
                <w:rFonts w:ascii="宋体" w:hAnsi="宋体" w:eastAsia="宋体"/>
                <w:sz w:val="16"/>
              </w:rPr>
              <w:t>学生比例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F0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4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1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C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70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8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3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9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6B7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E911">
            <w:pPr>
              <w:jc w:val="center"/>
            </w:pPr>
          </w:p>
        </w:tc>
      </w:tr>
      <w:tr w14:paraId="16471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AB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E4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67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C4A8">
            <w:pPr>
              <w:jc w:val="center"/>
            </w:pPr>
            <w:r>
              <w:rPr>
                <w:rFonts w:ascii="宋体" w:hAnsi="宋体" w:eastAsia="宋体"/>
                <w:sz w:val="16"/>
              </w:rPr>
              <w:t>家庭经济困难学生享受生活补助政策比例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25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4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C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0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D9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5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B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C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CA3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0EB6">
            <w:pPr>
              <w:jc w:val="center"/>
            </w:pPr>
          </w:p>
        </w:tc>
      </w:tr>
      <w:tr w14:paraId="65D48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9E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39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7D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D50E">
            <w:pPr>
              <w:jc w:val="center"/>
            </w:pPr>
            <w:r>
              <w:rPr>
                <w:rFonts w:ascii="宋体" w:hAnsi="宋体" w:eastAsia="宋体"/>
                <w:sz w:val="16"/>
              </w:rPr>
              <w:t>教科书质量合格率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BB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4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82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F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E9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9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C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E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12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0921">
            <w:pPr>
              <w:jc w:val="center"/>
            </w:pPr>
          </w:p>
        </w:tc>
      </w:tr>
      <w:tr w14:paraId="2BF4F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E6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3E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F6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8BA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B7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C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2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0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BA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8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2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F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4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1702">
            <w:pPr>
              <w:jc w:val="center"/>
            </w:pPr>
          </w:p>
        </w:tc>
      </w:tr>
      <w:tr w14:paraId="44097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6A7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29B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56A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216B">
            <w:pPr>
              <w:jc w:val="center"/>
            </w:pPr>
            <w:r>
              <w:rPr>
                <w:rFonts w:ascii="宋体" w:hAnsi="宋体" w:eastAsia="宋体"/>
                <w:sz w:val="16"/>
              </w:rPr>
              <w:t>小学公用经费标准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51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FA1B">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8ECF">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E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09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8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D9A8">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E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60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E6E8">
            <w:pPr>
              <w:jc w:val="center"/>
            </w:pPr>
          </w:p>
        </w:tc>
      </w:tr>
      <w:tr w14:paraId="1442C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90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B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0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F72F">
            <w:pPr>
              <w:jc w:val="center"/>
            </w:pPr>
            <w:r>
              <w:rPr>
                <w:rFonts w:ascii="宋体" w:hAnsi="宋体" w:eastAsia="宋体"/>
                <w:sz w:val="16"/>
              </w:rPr>
              <w:t>初中公用经费标准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DE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DC7D">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C262">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F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2F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6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8AB9">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A2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07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347A">
            <w:pPr>
              <w:jc w:val="center"/>
            </w:pPr>
          </w:p>
        </w:tc>
      </w:tr>
      <w:tr w14:paraId="036F8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6E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74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1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18E9">
            <w:pPr>
              <w:jc w:val="center"/>
            </w:pPr>
            <w:r>
              <w:rPr>
                <w:rFonts w:ascii="宋体" w:hAnsi="宋体" w:eastAsia="宋体"/>
                <w:sz w:val="16"/>
              </w:rPr>
              <w:t>随班就读学生公用经费标准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99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82FD">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AA87">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9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AE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D0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D72C">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5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0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791C">
            <w:pPr>
              <w:jc w:val="center"/>
            </w:pPr>
          </w:p>
        </w:tc>
      </w:tr>
      <w:tr w14:paraId="25734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F2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EC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5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201E">
            <w:pPr>
              <w:jc w:val="center"/>
            </w:pPr>
            <w:r>
              <w:rPr>
                <w:rFonts w:ascii="宋体" w:hAnsi="宋体" w:eastAsia="宋体"/>
                <w:sz w:val="16"/>
              </w:rPr>
              <w:t>小学寄宿生标准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9E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63FA">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FDFF">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F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9C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C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9CF7">
            <w:pPr>
              <w:jc w:val="center"/>
            </w:pPr>
            <w:r>
              <w:rPr>
                <w:rFonts w:ascii="宋体" w:hAnsi="宋体" w:eastAsia="宋体"/>
                <w:sz w:val="16"/>
              </w:rPr>
              <w:t>1250元/生/年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E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19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7902">
            <w:pPr>
              <w:jc w:val="center"/>
            </w:pPr>
          </w:p>
        </w:tc>
      </w:tr>
      <w:tr w14:paraId="000FB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08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0C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9A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5949">
            <w:pPr>
              <w:jc w:val="center"/>
            </w:pPr>
            <w:r>
              <w:rPr>
                <w:rFonts w:ascii="宋体" w:hAnsi="宋体" w:eastAsia="宋体"/>
                <w:sz w:val="16"/>
              </w:rPr>
              <w:t>初中寄宿生标准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20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E2C1">
            <w:pPr>
              <w:jc w:val="center"/>
            </w:pPr>
            <w:r>
              <w:rPr>
                <w:rFonts w:ascii="宋体" w:hAnsi="宋体" w:eastAsia="宋体"/>
                <w:sz w:val="16"/>
              </w:rPr>
              <w: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D6C7">
            <w:pPr>
              <w:jc w:val="center"/>
            </w:pPr>
            <w:r>
              <w:rPr>
                <w:rFonts w:ascii="宋体" w:hAnsi="宋体" w:eastAsia="宋体"/>
                <w:sz w:val="16"/>
              </w:rPr>
              <w: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7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A1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F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C252">
            <w:pPr>
              <w:jc w:val="center"/>
            </w:pPr>
            <w:r>
              <w:rPr>
                <w:rFonts w:ascii="宋体" w:hAnsi="宋体" w:eastAsia="宋体"/>
                <w:sz w:val="16"/>
              </w:rPr>
              <w: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5A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FB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5F4E">
            <w:pPr>
              <w:jc w:val="center"/>
            </w:pPr>
          </w:p>
        </w:tc>
      </w:tr>
      <w:tr w14:paraId="7274D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9A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BD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E4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6277">
            <w:pPr>
              <w:jc w:val="center"/>
            </w:pPr>
            <w:r>
              <w:rPr>
                <w:rFonts w:ascii="宋体" w:hAnsi="宋体" w:eastAsia="宋体"/>
                <w:sz w:val="16"/>
              </w:rPr>
              <w:t>随班就读生家庭经济困难生活补助标准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07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FA9E">
            <w:pPr>
              <w:jc w:val="center"/>
            </w:pPr>
            <w:r>
              <w:rPr>
                <w:rFonts w:ascii="宋体" w:hAnsi="宋体" w:eastAsia="宋体"/>
                <w:sz w:val="16"/>
              </w:rPr>
              <w:t>=1750元/生/年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69BE">
            <w:pPr>
              <w:jc w:val="center"/>
            </w:pPr>
            <w:r>
              <w:rPr>
                <w:rFonts w:ascii="宋体" w:hAnsi="宋体" w:eastAsia="宋体"/>
                <w:sz w:val="16"/>
              </w:rPr>
              <w:t>1750元/生/年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8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91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A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E461">
            <w:pPr>
              <w:jc w:val="center"/>
            </w:pPr>
            <w:r>
              <w:rPr>
                <w:rFonts w:ascii="宋体" w:hAnsi="宋体" w:eastAsia="宋体"/>
                <w:sz w:val="16"/>
              </w:rPr>
              <w:t>1750元/生/年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1F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AA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0C75">
            <w:pPr>
              <w:jc w:val="center"/>
            </w:pPr>
          </w:p>
        </w:tc>
      </w:tr>
      <w:tr w14:paraId="097A0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B4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0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46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8B4D">
            <w:pPr>
              <w:jc w:val="center"/>
            </w:pPr>
            <w:r>
              <w:rPr>
                <w:rFonts w:ascii="宋体" w:hAnsi="宋体" w:eastAsia="宋体"/>
                <w:sz w:val="16"/>
              </w:rPr>
              <w:t>家庭经济困难生活补助县级资金承担比例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08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9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8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8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38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9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3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C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2B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9A68">
            <w:pPr>
              <w:jc w:val="center"/>
            </w:pPr>
          </w:p>
        </w:tc>
      </w:tr>
      <w:tr w14:paraId="4D20D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5C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61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33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D867">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A8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3B5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2921">
            <w:pPr>
              <w:jc w:val="center"/>
            </w:pPr>
            <w:r>
              <w:rPr>
                <w:rFonts w:ascii="宋体" w:hAnsi="宋体" w:eastAsia="宋体"/>
                <w:sz w:val="16"/>
              </w:rPr>
              <w:t>有所减轻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B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EB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E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765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35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6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3E48">
            <w:pPr>
              <w:jc w:val="center"/>
            </w:pPr>
          </w:p>
        </w:tc>
      </w:tr>
      <w:tr w14:paraId="2CE18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F2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9F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DB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4AF4">
            <w:pPr>
              <w:jc w:val="center"/>
            </w:pPr>
            <w:r>
              <w:rPr>
                <w:rFonts w:ascii="宋体" w:hAnsi="宋体" w:eastAsia="宋体"/>
                <w:sz w:val="16"/>
              </w:rPr>
              <w:t>学生和家长满意度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9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5EC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AD27">
            <w:pPr>
              <w:jc w:val="center"/>
            </w:pPr>
            <w:r>
              <w:rPr>
                <w:rFonts w:ascii="宋体" w:hAnsi="宋体" w:eastAsia="宋体"/>
                <w:sz w:val="16"/>
              </w:rPr>
              <w:t>99.44%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08E6">
            <w:pPr>
              <w:jc w:val="center"/>
            </w:pPr>
            <w:r>
              <w:rPr>
                <w:rFonts w:ascii="宋体" w:hAnsi="宋体" w:eastAsia="宋体"/>
                <w:sz w:val="16"/>
              </w:rPr>
              <w:t>110.49%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5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A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C6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5C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3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6056">
            <w:pPr>
              <w:jc w:val="center"/>
            </w:pPr>
            <w:r>
              <w:rPr>
                <w:rFonts w:ascii="宋体" w:hAnsi="宋体" w:eastAsia="宋体"/>
                <w:sz w:val="16"/>
              </w:rPr>
              <w:t>学生家长满意度较高。</w:t>
            </w:r>
          </w:p>
        </w:tc>
      </w:tr>
      <w:tr w14:paraId="0AFFF5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5752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C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C44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2C72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D8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0CC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538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19D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97C2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177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B0346"/>
        </w:tc>
      </w:tr>
    </w:tbl>
    <w:p w14:paraId="6D9248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6674722C">
        <w:tblPrEx>
          <w:tblCellMar>
            <w:top w:w="0" w:type="dxa"/>
            <w:left w:w="108" w:type="dxa"/>
            <w:bottom w:w="0" w:type="dxa"/>
            <w:right w:w="108" w:type="dxa"/>
          </w:tblCellMar>
        </w:tblPrEx>
        <w:tc>
          <w:tcPr>
            <w:tcW w:w="8848" w:type="dxa"/>
            <w:gridSpan w:val="14"/>
            <w:vAlign w:val="center"/>
          </w:tcPr>
          <w:p w14:paraId="1A187754">
            <w:pPr>
              <w:jc w:val="center"/>
            </w:pPr>
            <w:r>
              <w:rPr>
                <w:rFonts w:ascii="宋体" w:hAnsi="宋体" w:eastAsia="宋体"/>
                <w:sz w:val="24"/>
              </w:rPr>
              <w:t>项目支出绩效自评表</w:t>
            </w:r>
          </w:p>
        </w:tc>
      </w:tr>
      <w:tr w14:paraId="3E34DE23">
        <w:tblPrEx>
          <w:tblCellMar>
            <w:top w:w="0" w:type="dxa"/>
            <w:left w:w="108" w:type="dxa"/>
            <w:bottom w:w="0" w:type="dxa"/>
            <w:right w:w="108" w:type="dxa"/>
          </w:tblCellMar>
        </w:tblPrEx>
        <w:tc>
          <w:tcPr>
            <w:tcW w:w="8848" w:type="dxa"/>
            <w:gridSpan w:val="14"/>
            <w:vAlign w:val="center"/>
          </w:tcPr>
          <w:p w14:paraId="1FE7046F">
            <w:pPr>
              <w:jc w:val="center"/>
            </w:pPr>
            <w:r>
              <w:rPr>
                <w:rFonts w:ascii="宋体" w:hAnsi="宋体" w:eastAsia="宋体"/>
                <w:sz w:val="24"/>
              </w:rPr>
              <w:t>(2024年度)</w:t>
            </w:r>
          </w:p>
        </w:tc>
      </w:tr>
      <w:tr w14:paraId="0CDCC2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97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EBCFAF">
            <w:pPr>
              <w:jc w:val="center"/>
            </w:pPr>
            <w:r>
              <w:rPr>
                <w:rFonts w:ascii="宋体" w:hAnsi="宋体" w:eastAsia="宋体"/>
                <w:sz w:val="16"/>
              </w:rPr>
              <w:t>2024年教育费附加和地方教育费附加</w:t>
            </w:r>
          </w:p>
        </w:tc>
      </w:tr>
      <w:tr w14:paraId="78A183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C0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E354C">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EF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BB341">
            <w:pPr>
              <w:jc w:val="center"/>
            </w:pPr>
            <w:r>
              <w:rPr>
                <w:rFonts w:ascii="宋体" w:hAnsi="宋体" w:eastAsia="宋体"/>
                <w:sz w:val="16"/>
              </w:rPr>
              <w:t>霍城县教育局</w:t>
            </w:r>
          </w:p>
        </w:tc>
      </w:tr>
      <w:tr w14:paraId="73B324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5E59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0B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84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DCC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BF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C8E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FD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819B">
            <w:pPr>
              <w:jc w:val="center"/>
            </w:pPr>
            <w:r>
              <w:rPr>
                <w:rFonts w:ascii="宋体" w:hAnsi="宋体" w:eastAsia="宋体"/>
                <w:sz w:val="16"/>
              </w:rPr>
              <w:t>得分</w:t>
            </w:r>
          </w:p>
        </w:tc>
      </w:tr>
      <w:tr w14:paraId="78C58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4D6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1ED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781EF">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7677C">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2BDA7">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4E1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173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25A5">
            <w:pPr>
              <w:jc w:val="center"/>
            </w:pPr>
            <w:r>
              <w:rPr>
                <w:rFonts w:ascii="宋体" w:hAnsi="宋体" w:eastAsia="宋体"/>
                <w:sz w:val="16"/>
              </w:rPr>
              <w:t>10.00</w:t>
            </w:r>
          </w:p>
        </w:tc>
      </w:tr>
      <w:tr w14:paraId="6D5AC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827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EF2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A851B">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8CA0">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928D">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EE9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740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5F53">
            <w:pPr>
              <w:jc w:val="center"/>
            </w:pPr>
            <w:r>
              <w:rPr>
                <w:rFonts w:ascii="宋体" w:hAnsi="宋体" w:eastAsia="宋体"/>
                <w:sz w:val="16"/>
              </w:rPr>
              <w:t>—</w:t>
            </w:r>
          </w:p>
        </w:tc>
      </w:tr>
      <w:tr w14:paraId="1B3C4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86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37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F0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A9A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03C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59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00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5BC3">
            <w:pPr>
              <w:jc w:val="center"/>
            </w:pPr>
            <w:r>
              <w:rPr>
                <w:rFonts w:ascii="宋体" w:hAnsi="宋体" w:eastAsia="宋体"/>
                <w:sz w:val="16"/>
              </w:rPr>
              <w:t>—</w:t>
            </w:r>
          </w:p>
        </w:tc>
      </w:tr>
      <w:tr w14:paraId="131AFF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B30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66F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E37834">
            <w:pPr>
              <w:jc w:val="center"/>
            </w:pPr>
            <w:r>
              <w:rPr>
                <w:rFonts w:ascii="宋体" w:hAnsi="宋体" w:eastAsia="宋体"/>
                <w:sz w:val="16"/>
              </w:rPr>
              <w:t>实际完成情况</w:t>
            </w:r>
          </w:p>
        </w:tc>
      </w:tr>
      <w:tr w14:paraId="3CB47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E0E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A1AEC">
            <w:pPr>
              <w:jc w:val="both"/>
            </w:pPr>
            <w:r>
              <w:rPr>
                <w:rFonts w:ascii="宋体" w:hAnsi="宋体" w:eastAsia="宋体"/>
                <w:sz w:val="16"/>
              </w:rPr>
              <w:t>通过教育费附加项目实施，在全县范围内基本普及国家通用语言文字，全面提升语言文字信息化水平，国家通用语言文字基本普及。语言障碍基本消除；农村普通话水平显著提高，民族地区国家通用语言文字普及程度大幅度提高；社会通用语言文字更加规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587FAD">
            <w:pPr>
              <w:jc w:val="both"/>
            </w:pPr>
            <w:r>
              <w:rPr>
                <w:rFonts w:ascii="宋体" w:hAnsi="宋体" w:eastAsia="宋体"/>
                <w:sz w:val="16"/>
              </w:rPr>
              <w:t>完成偿还智慧云平台服务费200万元；普通话测试场地建设费20万元；教育局机关文化基地建设费用12万元。提高政府公信力。</w:t>
            </w:r>
          </w:p>
        </w:tc>
      </w:tr>
      <w:tr w14:paraId="055F5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EDF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65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F6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8C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48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9BB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9FF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9F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00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3D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CB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70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3D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1682">
            <w:pPr>
              <w:jc w:val="center"/>
            </w:pPr>
            <w:r>
              <w:rPr>
                <w:rFonts w:ascii="宋体" w:hAnsi="宋体" w:eastAsia="宋体"/>
                <w:sz w:val="16"/>
              </w:rPr>
              <w:t>偏差原因分析及改进措施</w:t>
            </w:r>
          </w:p>
        </w:tc>
      </w:tr>
      <w:tr w14:paraId="71391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FAE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F22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2FD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ED91">
            <w:pPr>
              <w:jc w:val="center"/>
            </w:pPr>
            <w:r>
              <w:rPr>
                <w:rFonts w:ascii="宋体" w:hAnsi="宋体" w:eastAsia="宋体"/>
                <w:sz w:val="16"/>
              </w:rPr>
              <w:t>购置“智慧教育、平安校园”项目服务平台数量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85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8CD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09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8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D2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6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6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6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DB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DF32">
            <w:pPr>
              <w:jc w:val="center"/>
            </w:pPr>
          </w:p>
        </w:tc>
      </w:tr>
      <w:tr w14:paraId="03FFC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BC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CD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9B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975A">
            <w:pPr>
              <w:jc w:val="center"/>
            </w:pPr>
            <w:r>
              <w:rPr>
                <w:rFonts w:ascii="宋体" w:hAnsi="宋体" w:eastAsia="宋体"/>
                <w:sz w:val="16"/>
              </w:rPr>
              <w:t>教育局机关文化基地建设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CD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78C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587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1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BD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8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6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1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2B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A356">
            <w:pPr>
              <w:jc w:val="center"/>
            </w:pPr>
          </w:p>
        </w:tc>
      </w:tr>
      <w:tr w14:paraId="2C3FA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A6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60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3C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9792">
            <w:pPr>
              <w:jc w:val="center"/>
            </w:pPr>
            <w:r>
              <w:rPr>
                <w:rFonts w:ascii="宋体" w:hAnsi="宋体" w:eastAsia="宋体"/>
                <w:sz w:val="16"/>
              </w:rPr>
              <w:t>普通话测试场地建设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6E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2C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0A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8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73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7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8E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D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98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1114">
            <w:pPr>
              <w:jc w:val="center"/>
            </w:pPr>
          </w:p>
        </w:tc>
      </w:tr>
      <w:tr w14:paraId="27F44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72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4E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21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9618">
            <w:pPr>
              <w:jc w:val="center"/>
            </w:pPr>
            <w:r>
              <w:rPr>
                <w:rFonts w:ascii="宋体" w:hAnsi="宋体" w:eastAsia="宋体"/>
                <w:sz w:val="16"/>
              </w:rPr>
              <w:t>设备采购验收合格率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8B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C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2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6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CC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C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0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D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41C3">
            <w:pPr>
              <w:jc w:val="center"/>
            </w:pPr>
          </w:p>
        </w:tc>
      </w:tr>
      <w:tr w14:paraId="45822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5E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F9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B7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836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73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1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8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E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E0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5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4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E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45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AB8D">
            <w:pPr>
              <w:jc w:val="center"/>
            </w:pPr>
          </w:p>
        </w:tc>
      </w:tr>
      <w:tr w14:paraId="67DCC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19A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69E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23C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69C3">
            <w:pPr>
              <w:jc w:val="center"/>
            </w:pPr>
            <w:r>
              <w:rPr>
                <w:rFonts w:ascii="宋体" w:hAnsi="宋体" w:eastAsia="宋体"/>
                <w:sz w:val="16"/>
              </w:rPr>
              <w:t>“智慧教育、平安校园”项目服务平台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19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9542">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CC3D">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1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C4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8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B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7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7F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DDED">
            <w:pPr>
              <w:jc w:val="center"/>
            </w:pPr>
          </w:p>
        </w:tc>
      </w:tr>
      <w:tr w14:paraId="5E614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51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2D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19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5B31">
            <w:pPr>
              <w:jc w:val="center"/>
            </w:pPr>
            <w:r>
              <w:rPr>
                <w:rFonts w:ascii="宋体" w:hAnsi="宋体" w:eastAsia="宋体"/>
                <w:sz w:val="16"/>
              </w:rPr>
              <w:t>教育局机关文化基地建设费用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87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D24B">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5D8A">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C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6C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D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D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4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04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3CFE">
            <w:pPr>
              <w:jc w:val="center"/>
            </w:pPr>
          </w:p>
        </w:tc>
      </w:tr>
      <w:tr w14:paraId="018BB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6A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E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48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3F48">
            <w:pPr>
              <w:jc w:val="center"/>
            </w:pPr>
            <w:r>
              <w:rPr>
                <w:rFonts w:ascii="宋体" w:hAnsi="宋体" w:eastAsia="宋体"/>
                <w:sz w:val="16"/>
              </w:rPr>
              <w:t>普通话测试场地建设费用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79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488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5D4D">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0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3D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1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A5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2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B3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BE2A">
            <w:pPr>
              <w:jc w:val="center"/>
            </w:pPr>
          </w:p>
        </w:tc>
      </w:tr>
      <w:tr w14:paraId="5F27B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03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A0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DB8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EB0F">
            <w:pPr>
              <w:jc w:val="center"/>
            </w:pPr>
            <w:r>
              <w:rPr>
                <w:rFonts w:ascii="宋体" w:hAnsi="宋体" w:eastAsia="宋体"/>
                <w:sz w:val="16"/>
              </w:rPr>
              <w:t>改善学校办学条件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77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F34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DEB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9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2C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A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2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03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1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BFFA">
            <w:pPr>
              <w:jc w:val="center"/>
            </w:pPr>
          </w:p>
        </w:tc>
      </w:tr>
      <w:tr w14:paraId="16BE0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F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8B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AF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8E68">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2A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0A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4008">
            <w:pPr>
              <w:jc w:val="center"/>
            </w:pPr>
            <w:r>
              <w:rPr>
                <w:rFonts w:ascii="宋体" w:hAnsi="宋体" w:eastAsia="宋体"/>
                <w:sz w:val="16"/>
              </w:rPr>
              <w:t>94.71%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4A32">
            <w:pPr>
              <w:jc w:val="center"/>
            </w:pPr>
            <w:r>
              <w:rPr>
                <w:rFonts w:ascii="宋体" w:hAnsi="宋体" w:eastAsia="宋体"/>
                <w:sz w:val="16"/>
              </w:rPr>
              <w:t>105.23%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8E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9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B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DF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4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D655">
            <w:pPr>
              <w:jc w:val="center"/>
            </w:pPr>
            <w:r>
              <w:rPr>
                <w:rFonts w:ascii="宋体" w:hAnsi="宋体" w:eastAsia="宋体"/>
                <w:sz w:val="16"/>
              </w:rPr>
              <w:t>达到预期指标值</w:t>
            </w:r>
          </w:p>
        </w:tc>
      </w:tr>
      <w:tr w14:paraId="129547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EDE8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F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8F6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263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3C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261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9DB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99B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871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760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84A288"/>
        </w:tc>
      </w:tr>
    </w:tbl>
    <w:p w14:paraId="570B34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22468DD7">
        <w:tblPrEx>
          <w:tblCellMar>
            <w:top w:w="0" w:type="dxa"/>
            <w:left w:w="108" w:type="dxa"/>
            <w:bottom w:w="0" w:type="dxa"/>
            <w:right w:w="108" w:type="dxa"/>
          </w:tblCellMar>
        </w:tblPrEx>
        <w:tc>
          <w:tcPr>
            <w:tcW w:w="8848" w:type="dxa"/>
            <w:gridSpan w:val="14"/>
            <w:vAlign w:val="center"/>
          </w:tcPr>
          <w:p w14:paraId="625459BB">
            <w:pPr>
              <w:jc w:val="center"/>
            </w:pPr>
            <w:r>
              <w:rPr>
                <w:rFonts w:ascii="宋体" w:hAnsi="宋体" w:eastAsia="宋体"/>
                <w:sz w:val="24"/>
              </w:rPr>
              <w:t>项目支出绩效自评表</w:t>
            </w:r>
          </w:p>
        </w:tc>
      </w:tr>
      <w:tr w14:paraId="5151AFC1">
        <w:tblPrEx>
          <w:tblCellMar>
            <w:top w:w="0" w:type="dxa"/>
            <w:left w:w="108" w:type="dxa"/>
            <w:bottom w:w="0" w:type="dxa"/>
            <w:right w:w="108" w:type="dxa"/>
          </w:tblCellMar>
        </w:tblPrEx>
        <w:tc>
          <w:tcPr>
            <w:tcW w:w="8848" w:type="dxa"/>
            <w:gridSpan w:val="14"/>
            <w:vAlign w:val="center"/>
          </w:tcPr>
          <w:p w14:paraId="648B0CEF">
            <w:pPr>
              <w:jc w:val="center"/>
            </w:pPr>
            <w:r>
              <w:rPr>
                <w:rFonts w:ascii="宋体" w:hAnsi="宋体" w:eastAsia="宋体"/>
                <w:sz w:val="24"/>
              </w:rPr>
              <w:t>(2024年度)</w:t>
            </w:r>
          </w:p>
        </w:tc>
      </w:tr>
      <w:tr w14:paraId="79DC5A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9B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9EA12B">
            <w:pPr>
              <w:jc w:val="center"/>
            </w:pPr>
            <w:r>
              <w:rPr>
                <w:rFonts w:ascii="宋体" w:hAnsi="宋体" w:eastAsia="宋体"/>
                <w:sz w:val="16"/>
              </w:rPr>
              <w:t>“三区”人才计划教师专项工作补助项目</w:t>
            </w:r>
          </w:p>
        </w:tc>
      </w:tr>
      <w:tr w14:paraId="488B3A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EB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6C421">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E6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1DBEEC">
            <w:pPr>
              <w:jc w:val="center"/>
            </w:pPr>
            <w:r>
              <w:rPr>
                <w:rFonts w:ascii="宋体" w:hAnsi="宋体" w:eastAsia="宋体"/>
                <w:sz w:val="16"/>
              </w:rPr>
              <w:t>霍城县教育局</w:t>
            </w:r>
          </w:p>
        </w:tc>
      </w:tr>
      <w:tr w14:paraId="0E517C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4BE3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6D6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F28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EC8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31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444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773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5E8E">
            <w:pPr>
              <w:jc w:val="center"/>
            </w:pPr>
            <w:r>
              <w:rPr>
                <w:rFonts w:ascii="宋体" w:hAnsi="宋体" w:eastAsia="宋体"/>
                <w:sz w:val="16"/>
              </w:rPr>
              <w:t>得分</w:t>
            </w:r>
          </w:p>
        </w:tc>
      </w:tr>
      <w:tr w14:paraId="7F9E6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968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05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1E07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E229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2AE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AE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D75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1B05">
            <w:pPr>
              <w:jc w:val="center"/>
            </w:pPr>
            <w:r>
              <w:rPr>
                <w:rFonts w:ascii="宋体" w:hAnsi="宋体" w:eastAsia="宋体"/>
                <w:sz w:val="16"/>
              </w:rPr>
              <w:t>10.00</w:t>
            </w:r>
          </w:p>
        </w:tc>
      </w:tr>
      <w:tr w14:paraId="25983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F23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23B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D34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E10F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8106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1D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A6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CFB7">
            <w:pPr>
              <w:jc w:val="center"/>
            </w:pPr>
            <w:r>
              <w:rPr>
                <w:rFonts w:ascii="宋体" w:hAnsi="宋体" w:eastAsia="宋体"/>
                <w:sz w:val="16"/>
              </w:rPr>
              <w:t>—</w:t>
            </w:r>
          </w:p>
        </w:tc>
      </w:tr>
      <w:tr w14:paraId="4C66A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39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10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AD7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DA0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4CA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30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8A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F30B">
            <w:pPr>
              <w:jc w:val="center"/>
            </w:pPr>
            <w:r>
              <w:rPr>
                <w:rFonts w:ascii="宋体" w:hAnsi="宋体" w:eastAsia="宋体"/>
                <w:sz w:val="16"/>
              </w:rPr>
              <w:t>—</w:t>
            </w:r>
          </w:p>
        </w:tc>
      </w:tr>
      <w:tr w14:paraId="576773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EF3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205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41897">
            <w:pPr>
              <w:jc w:val="center"/>
            </w:pPr>
            <w:r>
              <w:rPr>
                <w:rFonts w:ascii="宋体" w:hAnsi="宋体" w:eastAsia="宋体"/>
                <w:sz w:val="16"/>
              </w:rPr>
              <w:t>实际完成情况</w:t>
            </w:r>
          </w:p>
        </w:tc>
      </w:tr>
      <w:tr w14:paraId="6AC4A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9FC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22919">
            <w:pPr>
              <w:jc w:val="both"/>
            </w:pPr>
            <w:r>
              <w:rPr>
                <w:rFonts w:ascii="宋体" w:hAnsi="宋体" w:eastAsia="宋体"/>
                <w:sz w:val="16"/>
              </w:rPr>
              <w:t>招募1名银龄讲学教师到受援地区讲学，帮助受援学校提升教育教学质量，改善受援学校办学管理水平，进一步提高乡村教师队伍素质，切实推进新疆基础教育事业发展。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3D45AF">
            <w:pPr>
              <w:jc w:val="both"/>
            </w:pPr>
            <w:r>
              <w:rPr>
                <w:rFonts w:ascii="宋体" w:hAnsi="宋体" w:eastAsia="宋体"/>
                <w:sz w:val="16"/>
              </w:rPr>
              <w:t>2024年已完成银铃教师工资待遇支付共计2万元。帮助受援学校提升了教育教学质量，帮助改善受援学校办学管理水平，进一步提高乡村教师队伍素质，切实推进新疆基础教育事业发展。</w:t>
            </w:r>
          </w:p>
        </w:tc>
      </w:tr>
      <w:tr w14:paraId="669B3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F24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B6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1D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0F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B7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E70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9E1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5E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D0C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19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7C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66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3E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97D1">
            <w:pPr>
              <w:jc w:val="center"/>
            </w:pPr>
            <w:r>
              <w:rPr>
                <w:rFonts w:ascii="宋体" w:hAnsi="宋体" w:eastAsia="宋体"/>
                <w:sz w:val="16"/>
              </w:rPr>
              <w:t>偏差原因分析及改进措施</w:t>
            </w:r>
          </w:p>
        </w:tc>
      </w:tr>
      <w:tr w14:paraId="175B80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415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6BB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ECD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8957">
            <w:pPr>
              <w:jc w:val="center"/>
            </w:pPr>
            <w:r>
              <w:rPr>
                <w:rFonts w:ascii="宋体" w:hAnsi="宋体" w:eastAsia="宋体"/>
                <w:sz w:val="16"/>
              </w:rPr>
              <w:t>银龄教师人数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00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A31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E39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B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C6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C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9A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52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18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4576">
            <w:pPr>
              <w:jc w:val="center"/>
            </w:pPr>
          </w:p>
        </w:tc>
      </w:tr>
      <w:tr w14:paraId="67EB1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9A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84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7F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351C">
            <w:pPr>
              <w:jc w:val="center"/>
            </w:pPr>
            <w:r>
              <w:rPr>
                <w:rFonts w:ascii="宋体" w:hAnsi="宋体" w:eastAsia="宋体"/>
                <w:sz w:val="16"/>
              </w:rPr>
              <w:t>工作生活补助发放次数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D2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C587">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F5F9">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2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E3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E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E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D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E2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B2BB">
            <w:pPr>
              <w:jc w:val="center"/>
            </w:pPr>
          </w:p>
        </w:tc>
      </w:tr>
      <w:tr w14:paraId="6A66E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D9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84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E5F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AA43">
            <w:pPr>
              <w:jc w:val="center"/>
            </w:pPr>
            <w:r>
              <w:rPr>
                <w:rFonts w:ascii="宋体" w:hAnsi="宋体" w:eastAsia="宋体"/>
                <w:sz w:val="16"/>
              </w:rPr>
              <w:t>国家通用语言文字能力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07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7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9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3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C2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9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8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D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AB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4E9F">
            <w:pPr>
              <w:jc w:val="center"/>
            </w:pPr>
          </w:p>
        </w:tc>
      </w:tr>
      <w:tr w14:paraId="47E31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26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9D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D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ADEC">
            <w:pPr>
              <w:jc w:val="center"/>
            </w:pPr>
            <w:r>
              <w:rPr>
                <w:rFonts w:ascii="宋体" w:hAnsi="宋体" w:eastAsia="宋体"/>
                <w:sz w:val="16"/>
              </w:rPr>
              <w:t>专业条件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57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A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C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E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60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1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C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D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6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DBB6">
            <w:pPr>
              <w:jc w:val="center"/>
            </w:pPr>
          </w:p>
        </w:tc>
      </w:tr>
      <w:tr w14:paraId="0361D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2B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FF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8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9365">
            <w:pPr>
              <w:jc w:val="center"/>
            </w:pPr>
            <w:r>
              <w:rPr>
                <w:rFonts w:ascii="宋体" w:hAnsi="宋体" w:eastAsia="宋体"/>
                <w:sz w:val="16"/>
              </w:rPr>
              <w:t>专任教师专业合格率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7D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F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A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0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C6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2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B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1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3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6101">
            <w:pPr>
              <w:jc w:val="center"/>
            </w:pPr>
          </w:p>
        </w:tc>
      </w:tr>
      <w:tr w14:paraId="5C45C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87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17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12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DE73">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82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28F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8AE9">
            <w:pPr>
              <w:jc w:val="center"/>
            </w:pPr>
            <w:r>
              <w:rPr>
                <w:rFonts w:ascii="宋体" w:hAnsi="宋体" w:eastAsia="宋体"/>
                <w:sz w:val="16"/>
              </w:rPr>
              <w:t>2024年9月3日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5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C0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0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90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CA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52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3E7D">
            <w:pPr>
              <w:jc w:val="center"/>
            </w:pPr>
          </w:p>
        </w:tc>
      </w:tr>
      <w:tr w14:paraId="050B0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C9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AD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07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2F85">
            <w:pPr>
              <w:jc w:val="center"/>
            </w:pPr>
            <w:r>
              <w:rPr>
                <w:rFonts w:ascii="宋体" w:hAnsi="宋体" w:eastAsia="宋体"/>
                <w:sz w:val="16"/>
              </w:rPr>
              <w:t>工作生活补助人均标准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2E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55EA">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4B6F">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7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11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2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D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2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EC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0DEC">
            <w:pPr>
              <w:jc w:val="center"/>
            </w:pPr>
          </w:p>
        </w:tc>
      </w:tr>
      <w:tr w14:paraId="773A1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98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89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72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946F">
            <w:pPr>
              <w:jc w:val="center"/>
            </w:pPr>
            <w:r>
              <w:rPr>
                <w:rFonts w:ascii="宋体" w:hAnsi="宋体" w:eastAsia="宋体"/>
                <w:sz w:val="16"/>
              </w:rPr>
              <w:t>边远地区学校师资保障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6E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4CAC">
            <w:pPr>
              <w:jc w:val="center"/>
            </w:pPr>
            <w:r>
              <w:rPr>
                <w:rFonts w:ascii="宋体" w:hAnsi="宋体" w:eastAsia="宋体"/>
                <w:sz w:val="16"/>
              </w:rPr>
              <w:t>缓解边远地区学校师资短缺问题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D1D2">
            <w:pPr>
              <w:jc w:val="center"/>
            </w:pPr>
            <w:r>
              <w:rPr>
                <w:rFonts w:ascii="宋体" w:hAnsi="宋体" w:eastAsia="宋体"/>
                <w:sz w:val="16"/>
              </w:rPr>
              <w:t>缓解边远地区学校师资短缺问题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F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52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E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E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F4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0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1AF8">
            <w:pPr>
              <w:jc w:val="center"/>
            </w:pPr>
          </w:p>
        </w:tc>
      </w:tr>
      <w:tr w14:paraId="1AE23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7F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16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D2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0403">
            <w:pPr>
              <w:jc w:val="center"/>
            </w:pPr>
            <w:r>
              <w:rPr>
                <w:rFonts w:ascii="宋体" w:hAnsi="宋体" w:eastAsia="宋体"/>
                <w:sz w:val="16"/>
              </w:rPr>
              <w:t>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F8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E0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3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F0A8">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01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D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8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1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A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C178">
            <w:pPr>
              <w:jc w:val="center"/>
            </w:pPr>
            <w:r>
              <w:rPr>
                <w:rFonts w:ascii="宋体" w:hAnsi="宋体" w:eastAsia="宋体"/>
                <w:sz w:val="16"/>
              </w:rPr>
              <w:t>教师满意度较高。</w:t>
            </w:r>
          </w:p>
        </w:tc>
      </w:tr>
      <w:tr w14:paraId="5C06BA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CAF0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5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96B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359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CB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79F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894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421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3C37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10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FB321"/>
        </w:tc>
      </w:tr>
    </w:tbl>
    <w:p w14:paraId="326D969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27"/>
        <w:gridCol w:w="632"/>
        <w:gridCol w:w="696"/>
        <w:gridCol w:w="776"/>
        <w:gridCol w:w="632"/>
        <w:gridCol w:w="625"/>
        <w:gridCol w:w="625"/>
        <w:gridCol w:w="625"/>
        <w:gridCol w:w="625"/>
        <w:gridCol w:w="696"/>
      </w:tblGrid>
      <w:tr w14:paraId="67FC9FD7">
        <w:tblPrEx>
          <w:tblCellMar>
            <w:top w:w="0" w:type="dxa"/>
            <w:left w:w="108" w:type="dxa"/>
            <w:bottom w:w="0" w:type="dxa"/>
            <w:right w:w="108" w:type="dxa"/>
          </w:tblCellMar>
        </w:tblPrEx>
        <w:tc>
          <w:tcPr>
            <w:tcW w:w="9060" w:type="dxa"/>
            <w:gridSpan w:val="14"/>
            <w:vAlign w:val="center"/>
          </w:tcPr>
          <w:p w14:paraId="22EB86B9">
            <w:pPr>
              <w:jc w:val="center"/>
            </w:pPr>
            <w:r>
              <w:rPr>
                <w:rFonts w:ascii="宋体" w:hAnsi="宋体" w:eastAsia="宋体"/>
                <w:sz w:val="24"/>
              </w:rPr>
              <w:t>项目支出绩效自评表</w:t>
            </w:r>
          </w:p>
        </w:tc>
      </w:tr>
      <w:tr w14:paraId="0FC0642E">
        <w:tblPrEx>
          <w:tblCellMar>
            <w:top w:w="0" w:type="dxa"/>
            <w:left w:w="108" w:type="dxa"/>
            <w:bottom w:w="0" w:type="dxa"/>
            <w:right w:w="108" w:type="dxa"/>
          </w:tblCellMar>
        </w:tblPrEx>
        <w:tc>
          <w:tcPr>
            <w:tcW w:w="9060" w:type="dxa"/>
            <w:gridSpan w:val="14"/>
            <w:vAlign w:val="center"/>
          </w:tcPr>
          <w:p w14:paraId="110C7490">
            <w:pPr>
              <w:jc w:val="center"/>
            </w:pPr>
            <w:r>
              <w:rPr>
                <w:rFonts w:ascii="宋体" w:hAnsi="宋体" w:eastAsia="宋体"/>
                <w:sz w:val="24"/>
              </w:rPr>
              <w:t>(2024年度)</w:t>
            </w:r>
          </w:p>
        </w:tc>
      </w:tr>
      <w:tr w14:paraId="5BE7F8C8">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0A73A42">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33137">
            <w:pPr>
              <w:jc w:val="center"/>
            </w:pPr>
            <w:r>
              <w:rPr>
                <w:rFonts w:ascii="宋体" w:hAnsi="宋体" w:eastAsia="宋体"/>
                <w:sz w:val="16"/>
              </w:rPr>
              <w:t>义务教育薄弱环节改善与能力提升项目</w:t>
            </w:r>
          </w:p>
        </w:tc>
      </w:tr>
      <w:tr w14:paraId="0BECD97B">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C2DF212">
            <w:pPr>
              <w:jc w:val="center"/>
            </w:pPr>
            <w:r>
              <w:rPr>
                <w:rFonts w:ascii="宋体" w:hAnsi="宋体" w:eastAsia="宋体"/>
                <w:sz w:val="16"/>
              </w:rPr>
              <w:t>主管部门</w:t>
            </w:r>
          </w:p>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4C8FA">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91AD">
            <w:pPr>
              <w:jc w:val="center"/>
            </w:pPr>
            <w:r>
              <w:rPr>
                <w:rFonts w:ascii="宋体" w:hAnsi="宋体" w:eastAsia="宋体"/>
                <w:sz w:val="16"/>
              </w:rPr>
              <w:t>实施单位</w:t>
            </w:r>
          </w:p>
        </w:tc>
        <w:tc>
          <w:tcPr>
            <w:tcW w:w="319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7CCC48">
            <w:pPr>
              <w:jc w:val="center"/>
            </w:pPr>
            <w:r>
              <w:rPr>
                <w:rFonts w:ascii="宋体" w:hAnsi="宋体" w:eastAsia="宋体"/>
                <w:sz w:val="16"/>
              </w:rPr>
              <w:t>霍城县教育局</w:t>
            </w:r>
          </w:p>
        </w:tc>
      </w:tr>
      <w:tr w14:paraId="6537578A">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5BD9D">
            <w:pPr>
              <w:jc w:val="center"/>
            </w:pPr>
            <w:r>
              <w:rPr>
                <w:rFonts w:ascii="宋体" w:hAnsi="宋体" w:eastAsia="宋体"/>
                <w:sz w:val="16"/>
              </w:rPr>
              <w:t>项目资金（万元）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97A97">
            <w:pPr>
              <w:jc w:val="center"/>
            </w:pP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B8C82">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98D3">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7633">
            <w:pPr>
              <w:jc w:val="center"/>
            </w:pPr>
            <w:r>
              <w:rPr>
                <w:rFonts w:ascii="宋体" w:hAnsi="宋体" w:eastAsia="宋体"/>
                <w:sz w:val="16"/>
              </w:rPr>
              <w:t>全年执行数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4A546">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A72E3">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411C76">
            <w:pPr>
              <w:jc w:val="center"/>
            </w:pPr>
            <w:r>
              <w:rPr>
                <w:rFonts w:ascii="宋体" w:hAnsi="宋体" w:eastAsia="宋体"/>
                <w:sz w:val="16"/>
              </w:rPr>
              <w:t>得分</w:t>
            </w:r>
          </w:p>
        </w:tc>
      </w:tr>
      <w:tr w14:paraId="2867DC8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91D1277"/>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23D26">
            <w:pPr>
              <w:jc w:val="center"/>
            </w:pPr>
            <w:r>
              <w:rPr>
                <w:rFonts w:ascii="宋体" w:hAnsi="宋体" w:eastAsia="宋体"/>
                <w:sz w:val="16"/>
              </w:rPr>
              <w:t>年度资金总额</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C5B18">
            <w:pPr>
              <w:jc w:val="center"/>
            </w:pPr>
            <w:r>
              <w:rPr>
                <w:rFonts w:ascii="宋体" w:hAnsi="宋体" w:eastAsia="宋体"/>
                <w:sz w:val="16"/>
              </w:rPr>
              <w:t>1,941.00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993C">
            <w:pPr>
              <w:jc w:val="center"/>
            </w:pPr>
            <w:r>
              <w:rPr>
                <w:rFonts w:ascii="宋体" w:hAnsi="宋体" w:eastAsia="宋体"/>
                <w:sz w:val="16"/>
              </w:rPr>
              <w:t>1,941.00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BE87">
            <w:pPr>
              <w:jc w:val="center"/>
            </w:pPr>
            <w:r>
              <w:rPr>
                <w:rFonts w:ascii="宋体" w:hAnsi="宋体" w:eastAsia="宋体"/>
                <w:sz w:val="16"/>
              </w:rPr>
              <w:t>1,242.72</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0DD9">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9FB9">
            <w:pPr>
              <w:jc w:val="center"/>
            </w:pPr>
            <w:r>
              <w:rPr>
                <w:rFonts w:ascii="宋体" w:hAnsi="宋体" w:eastAsia="宋体"/>
                <w:sz w:val="16"/>
              </w:rPr>
              <w:t>64.02%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327B2E">
            <w:pPr>
              <w:jc w:val="center"/>
            </w:pPr>
            <w:r>
              <w:rPr>
                <w:rFonts w:ascii="宋体" w:hAnsi="宋体" w:eastAsia="宋体"/>
                <w:sz w:val="16"/>
              </w:rPr>
              <w:t>1.00</w:t>
            </w:r>
          </w:p>
        </w:tc>
      </w:tr>
      <w:tr w14:paraId="72E2FF3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32947B2"/>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3CBAB">
            <w:pPr>
              <w:jc w:val="center"/>
            </w:pPr>
            <w:r>
              <w:rPr>
                <w:rFonts w:ascii="宋体" w:hAnsi="宋体" w:eastAsia="宋体"/>
                <w:sz w:val="16"/>
              </w:rPr>
              <w:t>其中：当年财政拨款</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17732">
            <w:pPr>
              <w:jc w:val="center"/>
            </w:pPr>
            <w:r>
              <w:rPr>
                <w:rFonts w:ascii="宋体" w:hAnsi="宋体" w:eastAsia="宋体"/>
                <w:sz w:val="16"/>
              </w:rPr>
              <w:t>1,941.00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928EE">
            <w:pPr>
              <w:jc w:val="center"/>
            </w:pPr>
            <w:r>
              <w:rPr>
                <w:rFonts w:ascii="宋体" w:hAnsi="宋体" w:eastAsia="宋体"/>
                <w:sz w:val="16"/>
              </w:rPr>
              <w:t>1,941.00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4BE7E">
            <w:pPr>
              <w:jc w:val="center"/>
            </w:pPr>
            <w:r>
              <w:rPr>
                <w:rFonts w:ascii="宋体" w:hAnsi="宋体" w:eastAsia="宋体"/>
                <w:sz w:val="16"/>
              </w:rPr>
              <w:t>1,242.72</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E978B">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42B9">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7BA7B3">
            <w:pPr>
              <w:jc w:val="center"/>
            </w:pPr>
            <w:r>
              <w:rPr>
                <w:rFonts w:ascii="宋体" w:hAnsi="宋体" w:eastAsia="宋体"/>
                <w:sz w:val="16"/>
              </w:rPr>
              <w:t>—</w:t>
            </w:r>
          </w:p>
        </w:tc>
      </w:tr>
      <w:tr w14:paraId="0F5F6E6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216AC4A"/>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EF73B">
            <w:pPr>
              <w:jc w:val="center"/>
            </w:pPr>
            <w:r>
              <w:rPr>
                <w:rFonts w:ascii="宋体" w:hAnsi="宋体" w:eastAsia="宋体"/>
                <w:sz w:val="16"/>
              </w:rPr>
              <w:t xml:space="preserve">  其他资金</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BD2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59ED">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2F43">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FA4F">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9EDB1">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7FBFB3">
            <w:pPr>
              <w:jc w:val="center"/>
            </w:pPr>
            <w:r>
              <w:rPr>
                <w:rFonts w:ascii="宋体" w:hAnsi="宋体" w:eastAsia="宋体"/>
                <w:sz w:val="16"/>
              </w:rPr>
              <w:t>—</w:t>
            </w:r>
          </w:p>
        </w:tc>
      </w:tr>
      <w:tr w14:paraId="0F9FD1AC">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B8616">
            <w:pPr>
              <w:jc w:val="center"/>
            </w:pPr>
            <w:r>
              <w:rPr>
                <w:rFonts w:ascii="宋体" w:hAnsi="宋体" w:eastAsia="宋体"/>
                <w:sz w:val="16"/>
              </w:rPr>
              <w:t>年度总体目标</w:t>
            </w:r>
          </w:p>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4811E">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AC6B2">
            <w:pPr>
              <w:jc w:val="center"/>
            </w:pPr>
            <w:r>
              <w:rPr>
                <w:rFonts w:ascii="宋体" w:hAnsi="宋体" w:eastAsia="宋体"/>
                <w:sz w:val="16"/>
              </w:rPr>
              <w:t>实际完成情况</w:t>
            </w:r>
          </w:p>
        </w:tc>
      </w:tr>
      <w:tr w14:paraId="2B2C6F6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49C26A3"/>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DA3F7">
            <w:pPr>
              <w:jc w:val="both"/>
            </w:pPr>
            <w:r>
              <w:rPr>
                <w:rFonts w:ascii="宋体" w:hAnsi="宋体" w:eastAsia="宋体"/>
                <w:sz w:val="16"/>
              </w:rPr>
              <w:t>为促进我校教育事业的发展优化学校教育资源配置，进一步提升高中办学条件，改善学生学习环境。购置物理、化学、生物实验仪器，教学用计算机设备。满足周边人民群众对教育的需求，完善办学条件，提高办学水平，为社会经济发展服务。为进一步提升学校办学水平、改善办学条件，优化教育资源，解决因学校规模不断扩大而实验室不足等问题。</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9ECA7">
            <w:pPr>
              <w:jc w:val="both"/>
            </w:pPr>
            <w:r>
              <w:rPr>
                <w:rFonts w:ascii="宋体" w:hAnsi="宋体" w:eastAsia="宋体"/>
                <w:sz w:val="16"/>
              </w:rPr>
              <w:t>通过伊州财教</w:t>
            </w:r>
            <w:r>
              <w:rPr>
                <w:rFonts w:hint="eastAsia" w:ascii="宋体" w:hAnsi="宋体"/>
                <w:sz w:val="16"/>
                <w:lang w:eastAsia="zh-CN"/>
              </w:rPr>
              <w:t>〔2023〕74号</w:t>
            </w:r>
            <w:r>
              <w:rPr>
                <w:rFonts w:ascii="宋体" w:hAnsi="宋体" w:eastAsia="宋体"/>
                <w:sz w:val="16"/>
              </w:rPr>
              <w:t>文：修建综合楼：一层、二层、三层墙体已砌筑完成，构造柱混凝土浇筑完成，正在进行四层墙体砌筑。支付工程款630.28万元。实验楼：一层墙体砌筑完成，构造柱混凝土浇筑完成，正在进行二层墙体砌筑。支付</w:t>
            </w:r>
            <w:r>
              <w:rPr>
                <w:rFonts w:hint="eastAsia" w:ascii="宋体" w:hAnsi="宋体"/>
                <w:sz w:val="16"/>
                <w:lang w:eastAsia="zh-CN"/>
              </w:rPr>
              <w:t>工程</w:t>
            </w:r>
            <w:r>
              <w:rPr>
                <w:rFonts w:ascii="宋体" w:hAnsi="宋体" w:eastAsia="宋体"/>
                <w:sz w:val="16"/>
              </w:rPr>
              <w:t>，修建综合楼、实验楼334.99万元。设备采购：完成采购霍城县第一小学：小学科学实验室仪器设备3套、教学用计算机50台、多媒体电子教学黑板36台、学生课桌椅1430套。2、霍城县初级中学：教学用计算机100台、多媒体电子教学黑板20台、学生课桌椅750套，支付277.45万元。进一步提升学校办学水平、改善办学条件，优化教育资源，解决因学校规模不断扩大而实验室不足等问题。</w:t>
            </w:r>
          </w:p>
        </w:tc>
      </w:tr>
      <w:tr w14:paraId="070C7F4F">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35F6BA02"/>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0FD7995">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681537C">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FD2264">
            <w:pPr>
              <w:jc w:val="center"/>
            </w:pPr>
            <w:r>
              <w:rPr>
                <w:rFonts w:ascii="宋体" w:hAnsi="宋体" w:eastAsia="宋体"/>
                <w:sz w:val="16"/>
              </w:rPr>
              <w:t>三级指标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472E2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EA75">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168368">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B9AB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9AD9">
            <w:pPr>
              <w:jc w:val="center"/>
            </w:pPr>
            <w:r>
              <w:rPr>
                <w:rFonts w:ascii="宋体" w:hAnsi="宋体" w:eastAsia="宋体"/>
                <w:sz w:val="16"/>
              </w:rPr>
              <w:t>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313CD1">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B63AD3">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6E3123">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B4CA87">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511B48">
            <w:pPr>
              <w:jc w:val="center"/>
            </w:pPr>
            <w:r>
              <w:rPr>
                <w:rFonts w:ascii="宋体" w:hAnsi="宋体" w:eastAsia="宋体"/>
                <w:sz w:val="16"/>
              </w:rPr>
              <w:t>偏差原因分析及改进措施</w:t>
            </w:r>
          </w:p>
        </w:tc>
      </w:tr>
      <w:tr w14:paraId="170A4F35">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7811B">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50832">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D8D1F">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DD4C37">
            <w:pPr>
              <w:jc w:val="center"/>
            </w:pPr>
            <w:r>
              <w:rPr>
                <w:rFonts w:ascii="宋体" w:hAnsi="宋体" w:eastAsia="宋体"/>
                <w:sz w:val="16"/>
              </w:rPr>
              <w:t>购置多媒体电子教学黑板</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4D526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E4D4">
            <w:pPr>
              <w:jc w:val="center"/>
            </w:pPr>
            <w:r>
              <w:rPr>
                <w:rFonts w:ascii="宋体" w:hAnsi="宋体" w:eastAsia="宋体"/>
                <w:sz w:val="16"/>
              </w:rPr>
              <w:t>&gt;=56台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30AB8D">
            <w:pPr>
              <w:jc w:val="center"/>
            </w:pPr>
            <w:r>
              <w:rPr>
                <w:rFonts w:ascii="宋体" w:hAnsi="宋体" w:eastAsia="宋体"/>
                <w:sz w:val="16"/>
              </w:rPr>
              <w:t>75台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74D3F4">
            <w:pPr>
              <w:jc w:val="center"/>
            </w:pPr>
            <w:r>
              <w:rPr>
                <w:rFonts w:ascii="宋体" w:hAnsi="宋体" w:eastAsia="宋体"/>
                <w:sz w:val="16"/>
              </w:rPr>
              <w:t>133.92%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6967">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B5889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14C44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298FD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02160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4CF5AE">
            <w:pPr>
              <w:jc w:val="center"/>
            </w:pPr>
            <w:r>
              <w:rPr>
                <w:rFonts w:ascii="宋体" w:hAnsi="宋体" w:eastAsia="宋体"/>
                <w:sz w:val="16"/>
              </w:rPr>
              <w:t>按实际需求采购75台</w:t>
            </w:r>
          </w:p>
        </w:tc>
      </w:tr>
      <w:tr w14:paraId="406CCD8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0E7CD0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BA6096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BBF8BF6"/>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98059B">
            <w:pPr>
              <w:jc w:val="center"/>
            </w:pPr>
            <w:r>
              <w:rPr>
                <w:rFonts w:ascii="宋体" w:hAnsi="宋体" w:eastAsia="宋体"/>
                <w:sz w:val="16"/>
              </w:rPr>
              <w:t>购买学生课桌椅</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367ED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C03F">
            <w:pPr>
              <w:jc w:val="center"/>
            </w:pPr>
            <w:r>
              <w:rPr>
                <w:rFonts w:ascii="宋体" w:hAnsi="宋体" w:eastAsia="宋体"/>
                <w:sz w:val="16"/>
              </w:rPr>
              <w:t>=2180套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DD088B">
            <w:pPr>
              <w:jc w:val="center"/>
            </w:pPr>
            <w:r>
              <w:rPr>
                <w:rFonts w:ascii="宋体" w:hAnsi="宋体" w:eastAsia="宋体"/>
                <w:sz w:val="16"/>
              </w:rPr>
              <w:t>2680套</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F66815">
            <w:pPr>
              <w:jc w:val="center"/>
            </w:pPr>
            <w:r>
              <w:rPr>
                <w:rFonts w:ascii="宋体" w:hAnsi="宋体" w:eastAsia="宋体"/>
                <w:sz w:val="16"/>
              </w:rPr>
              <w:t>122.93%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076D">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EDF32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31B0E6">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6603F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4993A5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4DA47B">
            <w:pPr>
              <w:jc w:val="center"/>
            </w:pPr>
            <w:r>
              <w:rPr>
                <w:rFonts w:ascii="宋体" w:hAnsi="宋体" w:eastAsia="宋体"/>
                <w:sz w:val="16"/>
              </w:rPr>
              <w:t>按实际需求采购2680套</w:t>
            </w:r>
          </w:p>
        </w:tc>
      </w:tr>
      <w:tr w14:paraId="7FD48B2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70D426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448D4F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2EC8DE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2CA6E0">
            <w:pPr>
              <w:jc w:val="center"/>
            </w:pPr>
            <w:r>
              <w:rPr>
                <w:rFonts w:ascii="宋体" w:hAnsi="宋体" w:eastAsia="宋体"/>
                <w:sz w:val="16"/>
              </w:rPr>
              <w:t>购买教学计算机</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3BCD0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95E8">
            <w:pPr>
              <w:jc w:val="center"/>
            </w:pPr>
            <w:r>
              <w:rPr>
                <w:rFonts w:ascii="宋体" w:hAnsi="宋体" w:eastAsia="宋体"/>
                <w:sz w:val="16"/>
              </w:rPr>
              <w:t>=150台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79480D">
            <w:pPr>
              <w:jc w:val="center"/>
            </w:pPr>
            <w:r>
              <w:rPr>
                <w:rFonts w:ascii="宋体" w:hAnsi="宋体" w:eastAsia="宋体"/>
                <w:sz w:val="16"/>
              </w:rPr>
              <w:t>170台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C7655C">
            <w:pPr>
              <w:jc w:val="center"/>
            </w:pPr>
            <w:r>
              <w:rPr>
                <w:rFonts w:ascii="宋体" w:hAnsi="宋体" w:eastAsia="宋体"/>
                <w:sz w:val="16"/>
              </w:rPr>
              <w:t>113.33%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D35B">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59AFD3">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866766">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CA8B5A">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69C73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2520A1">
            <w:pPr>
              <w:jc w:val="center"/>
            </w:pPr>
            <w:r>
              <w:rPr>
                <w:rFonts w:ascii="宋体" w:hAnsi="宋体" w:eastAsia="宋体"/>
                <w:sz w:val="16"/>
              </w:rPr>
              <w:t>按实际需求采购170台</w:t>
            </w:r>
          </w:p>
        </w:tc>
      </w:tr>
      <w:tr w14:paraId="48F7719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F49B5E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C09DBC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B4D8FC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46ABBA">
            <w:pPr>
              <w:jc w:val="center"/>
            </w:pPr>
            <w:r>
              <w:rPr>
                <w:rFonts w:ascii="宋体" w:hAnsi="宋体" w:eastAsia="宋体"/>
                <w:sz w:val="16"/>
              </w:rPr>
              <w:t>购买科学实验室设备仪器</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7880D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BC88">
            <w:pPr>
              <w:jc w:val="center"/>
            </w:pPr>
            <w:r>
              <w:rPr>
                <w:rFonts w:ascii="宋体" w:hAnsi="宋体" w:eastAsia="宋体"/>
                <w:sz w:val="16"/>
              </w:rPr>
              <w:t>=3台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276ABA">
            <w:pPr>
              <w:jc w:val="center"/>
            </w:pPr>
            <w:r>
              <w:rPr>
                <w:rFonts w:ascii="宋体" w:hAnsi="宋体" w:eastAsia="宋体"/>
                <w:sz w:val="16"/>
              </w:rPr>
              <w:t>3台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12A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9F4A">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1932D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DD7441">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76AC15">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91732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72CA08">
            <w:pPr>
              <w:jc w:val="center"/>
            </w:pPr>
          </w:p>
        </w:tc>
      </w:tr>
      <w:tr w14:paraId="5431F81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6C233F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BDCCD0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CDE2F3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8F5AAD">
            <w:pPr>
              <w:jc w:val="center"/>
            </w:pPr>
            <w:r>
              <w:rPr>
                <w:rFonts w:ascii="宋体" w:hAnsi="宋体" w:eastAsia="宋体"/>
                <w:sz w:val="16"/>
              </w:rPr>
              <w:t>综合楼面积</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CE68C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0103">
            <w:pPr>
              <w:jc w:val="center"/>
            </w:pPr>
            <w:r>
              <w:rPr>
                <w:rFonts w:ascii="宋体" w:hAnsi="宋体" w:eastAsia="宋体"/>
                <w:sz w:val="16"/>
              </w:rPr>
              <w:t>=3500平方米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2DEFB9">
            <w:pPr>
              <w:jc w:val="center"/>
            </w:pPr>
            <w:r>
              <w:rPr>
                <w:rFonts w:ascii="宋体" w:hAnsi="宋体" w:eastAsia="宋体"/>
                <w:sz w:val="16"/>
              </w:rPr>
              <w:t>3500平方米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BBE1F8">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7158">
            <w:pPr>
              <w:jc w:val="center"/>
            </w:pPr>
            <w:r>
              <w:rPr>
                <w:rFonts w:ascii="宋体" w:hAnsi="宋体" w:eastAsia="宋体"/>
                <w:sz w:val="16"/>
              </w:rPr>
              <w:t>1.8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ABC4F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ADB401">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8DA2A1">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5BEDC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518802">
            <w:pPr>
              <w:jc w:val="center"/>
            </w:pPr>
            <w:r>
              <w:rPr>
                <w:rFonts w:ascii="宋体" w:hAnsi="宋体" w:eastAsia="宋体"/>
                <w:sz w:val="16"/>
              </w:rPr>
              <w:t>工程量进度达到60%</w:t>
            </w:r>
          </w:p>
        </w:tc>
      </w:tr>
      <w:tr w14:paraId="1D294B8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B51FBF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9BCC22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5D7CC2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85BA93">
            <w:pPr>
              <w:jc w:val="center"/>
            </w:pPr>
            <w:r>
              <w:rPr>
                <w:rFonts w:ascii="宋体" w:hAnsi="宋体" w:eastAsia="宋体"/>
                <w:sz w:val="16"/>
              </w:rPr>
              <w:t>实验楼面积</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68460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AF73">
            <w:pPr>
              <w:jc w:val="center"/>
            </w:pPr>
            <w:r>
              <w:rPr>
                <w:rFonts w:ascii="宋体" w:hAnsi="宋体" w:eastAsia="宋体"/>
                <w:sz w:val="16"/>
              </w:rPr>
              <w:t>=2000平方米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D89E29">
            <w:pPr>
              <w:jc w:val="center"/>
            </w:pPr>
            <w:r>
              <w:rPr>
                <w:rFonts w:ascii="宋体" w:hAnsi="宋体" w:eastAsia="宋体"/>
                <w:sz w:val="16"/>
              </w:rPr>
              <w:t>2000平方米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1F9C6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F860">
            <w:pPr>
              <w:jc w:val="center"/>
            </w:pPr>
            <w:r>
              <w:rPr>
                <w:rFonts w:ascii="宋体" w:hAnsi="宋体" w:eastAsia="宋体"/>
                <w:sz w:val="16"/>
              </w:rPr>
              <w:t>1.8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0B0D2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042C45">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8C1424">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7D998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D49620">
            <w:pPr>
              <w:jc w:val="center"/>
            </w:pPr>
            <w:r>
              <w:rPr>
                <w:rFonts w:ascii="宋体" w:hAnsi="宋体" w:eastAsia="宋体"/>
                <w:sz w:val="16"/>
              </w:rPr>
              <w:t>工程量进度达到60%</w:t>
            </w:r>
          </w:p>
        </w:tc>
      </w:tr>
      <w:tr w14:paraId="61B646C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E70117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B0648AF"/>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793AF">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3F73D3">
            <w:pPr>
              <w:jc w:val="center"/>
            </w:pPr>
            <w:r>
              <w:rPr>
                <w:rFonts w:ascii="宋体" w:hAnsi="宋体" w:eastAsia="宋体"/>
                <w:sz w:val="16"/>
              </w:rPr>
              <w:t>建设项目合格率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C3C57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F60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1F3397">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496C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B55B">
            <w:pPr>
              <w:jc w:val="center"/>
            </w:pPr>
            <w:r>
              <w:rPr>
                <w:rFonts w:ascii="宋体" w:hAnsi="宋体" w:eastAsia="宋体"/>
                <w:sz w:val="16"/>
              </w:rPr>
              <w:t>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8F1BB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AFB1DE">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0A8AD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660164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4D4321">
            <w:pPr>
              <w:jc w:val="center"/>
            </w:pPr>
            <w:r>
              <w:rPr>
                <w:rFonts w:ascii="宋体" w:hAnsi="宋体" w:eastAsia="宋体"/>
                <w:sz w:val="16"/>
              </w:rPr>
              <w:t>项目未完工</w:t>
            </w:r>
          </w:p>
        </w:tc>
      </w:tr>
      <w:tr w14:paraId="714D28B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CCCAA1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97D6BD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ECA9F1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F9D134">
            <w:pPr>
              <w:jc w:val="center"/>
            </w:pPr>
            <w:r>
              <w:rPr>
                <w:rFonts w:ascii="宋体" w:hAnsi="宋体" w:eastAsia="宋体"/>
                <w:sz w:val="16"/>
              </w:rPr>
              <w:t>设备采购质量合格率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D38A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D6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2EB37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18C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6C1D">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E7D59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A2B3BC">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51DDD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849FF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476450">
            <w:pPr>
              <w:jc w:val="center"/>
            </w:pPr>
          </w:p>
        </w:tc>
      </w:tr>
      <w:tr w14:paraId="6FDCAD2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D664E4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4061B7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3AD24F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A18AF3">
            <w:pPr>
              <w:jc w:val="center"/>
            </w:pPr>
            <w:r>
              <w:rPr>
                <w:rFonts w:ascii="宋体" w:hAnsi="宋体" w:eastAsia="宋体"/>
                <w:sz w:val="16"/>
              </w:rPr>
              <w:t>政府采购率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0022C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C2E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361D4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BA5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CF20">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6C9F8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3F085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853F30">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21954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63315F">
            <w:pPr>
              <w:jc w:val="center"/>
            </w:pPr>
          </w:p>
        </w:tc>
      </w:tr>
      <w:tr w14:paraId="47DFBAA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14016A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2E7258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7AD0F3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F7221A">
            <w:pPr>
              <w:jc w:val="center"/>
            </w:pPr>
            <w:r>
              <w:rPr>
                <w:rFonts w:ascii="宋体" w:hAnsi="宋体" w:eastAsia="宋体"/>
                <w:sz w:val="16"/>
              </w:rPr>
              <w:t>项目资金支付率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964E8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A2D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9208D4">
            <w:pPr>
              <w:jc w:val="center"/>
            </w:pPr>
            <w:r>
              <w:rPr>
                <w:rFonts w:ascii="宋体" w:hAnsi="宋体" w:eastAsia="宋体"/>
                <w:sz w:val="16"/>
              </w:rPr>
              <w:t>64.02%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73341B">
            <w:pPr>
              <w:jc w:val="center"/>
            </w:pPr>
            <w:r>
              <w:rPr>
                <w:rFonts w:ascii="宋体" w:hAnsi="宋体" w:eastAsia="宋体"/>
                <w:sz w:val="16"/>
              </w:rPr>
              <w:t>64.02%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BE1C">
            <w:pPr>
              <w:jc w:val="center"/>
            </w:pPr>
            <w:r>
              <w:rPr>
                <w:rFonts w:ascii="宋体" w:hAnsi="宋体" w:eastAsia="宋体"/>
                <w:sz w:val="16"/>
              </w:rPr>
              <w:t>1.92</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8FEE0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CF0DC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CE2A7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AEE6B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9C4649">
            <w:pPr>
              <w:jc w:val="center"/>
            </w:pPr>
            <w:r>
              <w:rPr>
                <w:rFonts w:ascii="宋体" w:hAnsi="宋体" w:eastAsia="宋体"/>
                <w:sz w:val="16"/>
              </w:rPr>
              <w:t>按进度支付资金64.02%</w:t>
            </w:r>
          </w:p>
        </w:tc>
      </w:tr>
      <w:tr w14:paraId="3CD1A48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4D607A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9F2F3BC"/>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76F0A">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8B072D">
            <w:pPr>
              <w:jc w:val="center"/>
            </w:pPr>
            <w:r>
              <w:rPr>
                <w:rFonts w:ascii="宋体" w:hAnsi="宋体" w:eastAsia="宋体"/>
                <w:sz w:val="16"/>
              </w:rPr>
              <w:t>设备采购年度计划完成率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5F0A6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4E69">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CFC31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2DCE65">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9BE0">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58DDE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B29D4C">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6E294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BAA1E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74E0FD">
            <w:pPr>
              <w:jc w:val="center"/>
            </w:pPr>
            <w:r>
              <w:rPr>
                <w:rFonts w:ascii="宋体" w:hAnsi="宋体" w:eastAsia="宋体"/>
                <w:sz w:val="16"/>
              </w:rPr>
              <w:t>设备按计划采购并已验收</w:t>
            </w:r>
          </w:p>
        </w:tc>
      </w:tr>
      <w:tr w14:paraId="51D360B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41DF69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88954C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D7B4DA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C9BFAC">
            <w:pPr>
              <w:jc w:val="center"/>
            </w:pPr>
            <w:r>
              <w:rPr>
                <w:rFonts w:ascii="宋体" w:hAnsi="宋体" w:eastAsia="宋体"/>
                <w:sz w:val="16"/>
              </w:rPr>
              <w:t>校舍建设计划年度完成率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729CB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7C20">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9DB605">
            <w:pPr>
              <w:jc w:val="center"/>
            </w:pPr>
            <w:r>
              <w:rPr>
                <w:rFonts w:ascii="宋体" w:hAnsi="宋体" w:eastAsia="宋体"/>
                <w:sz w:val="16"/>
              </w:rPr>
              <w:t>60%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13307B">
            <w:pPr>
              <w:jc w:val="center"/>
            </w:pPr>
            <w:r>
              <w:rPr>
                <w:rFonts w:ascii="宋体" w:hAnsi="宋体" w:eastAsia="宋体"/>
                <w:sz w:val="16"/>
              </w:rPr>
              <w:t>66.66%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98ED">
            <w:pPr>
              <w:jc w:val="center"/>
            </w:pPr>
            <w:r>
              <w:rPr>
                <w:rFonts w:ascii="宋体" w:hAnsi="宋体" w:eastAsia="宋体"/>
                <w:sz w:val="16"/>
              </w:rPr>
              <w:t>3.33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82616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142B84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AAE6A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41EAD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42B9FF">
            <w:pPr>
              <w:jc w:val="center"/>
            </w:pPr>
            <w:r>
              <w:rPr>
                <w:rFonts w:ascii="宋体" w:hAnsi="宋体" w:eastAsia="宋体"/>
                <w:sz w:val="16"/>
              </w:rPr>
              <w:t>2024年11月开工，未达到工期。</w:t>
            </w:r>
          </w:p>
        </w:tc>
      </w:tr>
      <w:tr w14:paraId="3CD79D7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ED585AB"/>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01266">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C0C6C">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71CE35">
            <w:pPr>
              <w:jc w:val="center"/>
            </w:pPr>
            <w:r>
              <w:rPr>
                <w:rFonts w:ascii="宋体" w:hAnsi="宋体" w:eastAsia="宋体"/>
                <w:sz w:val="16"/>
              </w:rPr>
              <w:t>购置多媒体电子教学黑板成本</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40E3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DC76">
            <w:pPr>
              <w:jc w:val="center"/>
            </w:pPr>
            <w:r>
              <w:rPr>
                <w:rFonts w:ascii="宋体" w:hAnsi="宋体" w:eastAsia="宋体"/>
                <w:sz w:val="16"/>
              </w:rPr>
              <w:t>&lt;=125万元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47B0D2">
            <w:pPr>
              <w:jc w:val="center"/>
            </w:pPr>
            <w:r>
              <w:rPr>
                <w:rFonts w:ascii="宋体" w:hAnsi="宋体" w:eastAsia="宋体"/>
                <w:sz w:val="16"/>
              </w:rPr>
              <w:t>105.2万元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EC2F47">
            <w:pPr>
              <w:jc w:val="center"/>
            </w:pPr>
            <w:r>
              <w:rPr>
                <w:rFonts w:ascii="宋体" w:hAnsi="宋体" w:eastAsia="宋体"/>
                <w:sz w:val="16"/>
              </w:rPr>
              <w:t>84.16%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0B33">
            <w:pPr>
              <w:jc w:val="center"/>
            </w:pPr>
            <w:r>
              <w:rPr>
                <w:rFonts w:ascii="宋体" w:hAnsi="宋体" w:eastAsia="宋体"/>
                <w:sz w:val="16"/>
              </w:rPr>
              <w:t>2.52</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A2BDE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54A7A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2D9A63">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BB6F6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F1DB93">
            <w:pPr>
              <w:jc w:val="center"/>
            </w:pPr>
            <w:r>
              <w:rPr>
                <w:rFonts w:ascii="宋体" w:hAnsi="宋体" w:eastAsia="宋体"/>
                <w:sz w:val="16"/>
              </w:rPr>
              <w:t>按采购数量支付设备款83.61万元</w:t>
            </w:r>
          </w:p>
        </w:tc>
      </w:tr>
      <w:tr w14:paraId="0D2DB43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AE197B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F7786B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0D389A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858FA5">
            <w:pPr>
              <w:jc w:val="center"/>
            </w:pPr>
            <w:r>
              <w:rPr>
                <w:rFonts w:ascii="宋体" w:hAnsi="宋体" w:eastAsia="宋体"/>
                <w:sz w:val="16"/>
              </w:rPr>
              <w:t>购买学生课桌椅成本</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FA61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76A4">
            <w:pPr>
              <w:jc w:val="center"/>
            </w:pPr>
            <w:r>
              <w:rPr>
                <w:rFonts w:ascii="宋体" w:hAnsi="宋体" w:eastAsia="宋体"/>
                <w:sz w:val="16"/>
              </w:rPr>
              <w:t>&lt;=61万元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CBE533">
            <w:pPr>
              <w:jc w:val="center"/>
            </w:pPr>
            <w:r>
              <w:rPr>
                <w:rFonts w:ascii="宋体" w:hAnsi="宋体" w:eastAsia="宋体"/>
                <w:sz w:val="16"/>
              </w:rPr>
              <w:t>59.95万元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E9CDDE">
            <w:pPr>
              <w:jc w:val="center"/>
            </w:pPr>
            <w:r>
              <w:rPr>
                <w:rFonts w:ascii="宋体" w:hAnsi="宋体" w:eastAsia="宋体"/>
                <w:sz w:val="16"/>
              </w:rPr>
              <w:t>98.27%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2280">
            <w:pPr>
              <w:jc w:val="center"/>
            </w:pPr>
            <w:r>
              <w:rPr>
                <w:rFonts w:ascii="宋体" w:hAnsi="宋体" w:eastAsia="宋体"/>
                <w:sz w:val="16"/>
              </w:rPr>
              <w:t>2.95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48624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CFCE3F">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6C02D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5715D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E58C7C">
            <w:pPr>
              <w:jc w:val="center"/>
            </w:pPr>
            <w:r>
              <w:rPr>
                <w:rFonts w:ascii="宋体" w:hAnsi="宋体" w:eastAsia="宋体"/>
                <w:sz w:val="16"/>
              </w:rPr>
              <w:t>按采购数量支付设备款59.95万元</w:t>
            </w:r>
          </w:p>
        </w:tc>
      </w:tr>
      <w:tr w14:paraId="0C8B2A5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A2DA5D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C80E00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33EBF4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4DFAEA">
            <w:pPr>
              <w:jc w:val="center"/>
            </w:pPr>
            <w:r>
              <w:rPr>
                <w:rFonts w:ascii="宋体" w:hAnsi="宋体" w:eastAsia="宋体"/>
                <w:sz w:val="16"/>
              </w:rPr>
              <w:t>购买教学计算机成本</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EE9DB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9758">
            <w:pPr>
              <w:jc w:val="center"/>
            </w:pPr>
            <w:r>
              <w:rPr>
                <w:rFonts w:ascii="宋体" w:hAnsi="宋体" w:eastAsia="宋体"/>
                <w:sz w:val="16"/>
              </w:rPr>
              <w:t>&lt;=75万元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B6417E">
            <w:pPr>
              <w:jc w:val="center"/>
            </w:pPr>
            <w:r>
              <w:rPr>
                <w:rFonts w:ascii="宋体" w:hAnsi="宋体" w:eastAsia="宋体"/>
                <w:sz w:val="16"/>
              </w:rPr>
              <w:t>83.61万元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9CDB1E">
            <w:pPr>
              <w:jc w:val="center"/>
            </w:pPr>
            <w:r>
              <w:rPr>
                <w:rFonts w:ascii="宋体" w:hAnsi="宋体" w:eastAsia="宋体"/>
                <w:sz w:val="16"/>
              </w:rPr>
              <w:t>111.48%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16BE">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96156D">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639D0D">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2132A3">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2B0EB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FBA83A">
            <w:pPr>
              <w:jc w:val="center"/>
            </w:pPr>
            <w:r>
              <w:rPr>
                <w:rFonts w:ascii="宋体" w:hAnsi="宋体" w:eastAsia="宋体"/>
                <w:sz w:val="16"/>
              </w:rPr>
              <w:t>按采购数量支付设备款83.61万元</w:t>
            </w:r>
          </w:p>
        </w:tc>
      </w:tr>
      <w:tr w14:paraId="7DDD023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3325FE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1910BF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A8C032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8B69EC">
            <w:pPr>
              <w:jc w:val="center"/>
            </w:pPr>
            <w:r>
              <w:rPr>
                <w:rFonts w:ascii="宋体" w:hAnsi="宋体" w:eastAsia="宋体"/>
                <w:sz w:val="16"/>
              </w:rPr>
              <w:t>购买科学实验室设备仪器成本</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1422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07F3">
            <w:pPr>
              <w:jc w:val="center"/>
            </w:pPr>
            <w:r>
              <w:rPr>
                <w:rFonts w:ascii="宋体" w:hAnsi="宋体" w:eastAsia="宋体"/>
                <w:sz w:val="16"/>
              </w:rPr>
              <w:t>&lt;=30万元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5F0C8">
            <w:pPr>
              <w:jc w:val="center"/>
            </w:pPr>
            <w:r>
              <w:rPr>
                <w:rFonts w:ascii="宋体" w:hAnsi="宋体" w:eastAsia="宋体"/>
                <w:sz w:val="16"/>
              </w:rPr>
              <w:t>28.89万元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043375">
            <w:pPr>
              <w:jc w:val="center"/>
            </w:pPr>
            <w:r>
              <w:rPr>
                <w:rFonts w:ascii="宋体" w:hAnsi="宋体" w:eastAsia="宋体"/>
                <w:sz w:val="16"/>
              </w:rPr>
              <w:t>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A57C">
            <w:pPr>
              <w:jc w:val="center"/>
            </w:pPr>
            <w:r>
              <w:rPr>
                <w:rFonts w:ascii="宋体" w:hAnsi="宋体" w:eastAsia="宋体"/>
                <w:sz w:val="16"/>
              </w:rPr>
              <w:t>2.89</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7AE89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032581">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D955B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8F4AF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47276E">
            <w:pPr>
              <w:jc w:val="center"/>
            </w:pPr>
            <w:r>
              <w:rPr>
                <w:rFonts w:ascii="宋体" w:hAnsi="宋体" w:eastAsia="宋体"/>
                <w:sz w:val="16"/>
              </w:rPr>
              <w:t>按采购数量支付设备款28.89万元</w:t>
            </w:r>
          </w:p>
        </w:tc>
      </w:tr>
      <w:tr w14:paraId="1FD99A2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1BB0DE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3E15E9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C9C4C9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575D1D">
            <w:pPr>
              <w:jc w:val="center"/>
            </w:pPr>
            <w:r>
              <w:rPr>
                <w:rFonts w:ascii="宋体" w:hAnsi="宋体" w:eastAsia="宋体"/>
                <w:sz w:val="16"/>
              </w:rPr>
              <w:t>综合楼</w:t>
            </w:r>
            <w:r>
              <w:rPr>
                <w:rFonts w:hint="eastAsia" w:ascii="宋体" w:hAnsi="宋体"/>
                <w:sz w:val="16"/>
                <w:lang w:eastAsia="zh-CN"/>
              </w:rPr>
              <w:t>建设</w:t>
            </w:r>
            <w:r>
              <w:rPr>
                <w:rFonts w:ascii="宋体" w:hAnsi="宋体" w:eastAsia="宋体"/>
                <w:sz w:val="16"/>
              </w:rPr>
              <w:t>资金</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68E59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DA72">
            <w:pPr>
              <w:jc w:val="center"/>
            </w:pPr>
            <w:r>
              <w:rPr>
                <w:rFonts w:ascii="宋体" w:hAnsi="宋体" w:eastAsia="宋体"/>
                <w:sz w:val="16"/>
              </w:rPr>
              <w:t>=1050万元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15B80C">
            <w:pPr>
              <w:jc w:val="center"/>
            </w:pPr>
            <w:r>
              <w:rPr>
                <w:rFonts w:ascii="宋体" w:hAnsi="宋体" w:eastAsia="宋体"/>
                <w:sz w:val="16"/>
              </w:rPr>
              <w:t>630.28万元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0421DE">
            <w:pPr>
              <w:jc w:val="center"/>
            </w:pPr>
            <w:r>
              <w:rPr>
                <w:rFonts w:ascii="宋体" w:hAnsi="宋体" w:eastAsia="宋体"/>
                <w:sz w:val="16"/>
              </w:rPr>
              <w:t>60.02%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D645">
            <w:pPr>
              <w:jc w:val="center"/>
            </w:pPr>
            <w:r>
              <w:rPr>
                <w:rFonts w:ascii="宋体" w:hAnsi="宋体" w:eastAsia="宋体"/>
                <w:sz w:val="16"/>
              </w:rPr>
              <w:t>2.4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012D8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7D4818">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9EDAB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B3267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A67381">
            <w:pPr>
              <w:jc w:val="center"/>
            </w:pPr>
            <w:r>
              <w:rPr>
                <w:rFonts w:ascii="宋体" w:hAnsi="宋体" w:eastAsia="宋体"/>
                <w:sz w:val="16"/>
              </w:rPr>
              <w:t>综合楼按工程进度支付630.28万元</w:t>
            </w:r>
          </w:p>
        </w:tc>
      </w:tr>
      <w:tr w14:paraId="2749775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53C1B8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A18C04B"/>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5B5FA6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1EBFCD4">
            <w:pPr>
              <w:jc w:val="center"/>
            </w:pPr>
            <w:r>
              <w:rPr>
                <w:rFonts w:ascii="宋体" w:hAnsi="宋体" w:eastAsia="宋体"/>
                <w:sz w:val="16"/>
              </w:rPr>
              <w:t>实验楼建筑资金</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F3D74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D87D">
            <w:pPr>
              <w:jc w:val="center"/>
            </w:pPr>
            <w:r>
              <w:rPr>
                <w:rFonts w:ascii="宋体" w:hAnsi="宋体" w:eastAsia="宋体"/>
                <w:sz w:val="16"/>
              </w:rPr>
              <w:t>=600万元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DD5918">
            <w:pPr>
              <w:jc w:val="center"/>
            </w:pPr>
            <w:r>
              <w:rPr>
                <w:rFonts w:ascii="宋体" w:hAnsi="宋体" w:eastAsia="宋体"/>
                <w:sz w:val="16"/>
              </w:rPr>
              <w:t>334.98万元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53CE08">
            <w:pPr>
              <w:jc w:val="center"/>
            </w:pPr>
            <w:r>
              <w:rPr>
                <w:rFonts w:ascii="宋体" w:hAnsi="宋体" w:eastAsia="宋体"/>
                <w:sz w:val="16"/>
              </w:rPr>
              <w:t>55.83%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0768">
            <w:pPr>
              <w:jc w:val="center"/>
            </w:pPr>
            <w:r>
              <w:rPr>
                <w:rFonts w:ascii="宋体" w:hAnsi="宋体" w:eastAsia="宋体"/>
                <w:sz w:val="16"/>
              </w:rPr>
              <w:t>2.23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2CD36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55AC2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CC1E6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D1793F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BD1C8E">
            <w:pPr>
              <w:jc w:val="center"/>
            </w:pPr>
            <w:r>
              <w:rPr>
                <w:rFonts w:ascii="宋体" w:hAnsi="宋体" w:eastAsia="宋体"/>
                <w:sz w:val="16"/>
              </w:rPr>
              <w:t>实验楼按工程进度支付334.98万元</w:t>
            </w:r>
          </w:p>
        </w:tc>
      </w:tr>
      <w:tr w14:paraId="4AB8E85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A586F84"/>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5BAAE09">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3B792E6">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8A6DF6">
            <w:pPr>
              <w:jc w:val="center"/>
            </w:pPr>
            <w:r>
              <w:rPr>
                <w:rFonts w:ascii="宋体" w:hAnsi="宋体" w:eastAsia="宋体"/>
                <w:sz w:val="16"/>
              </w:rPr>
              <w:t>学校教学质量</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36EF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725E">
            <w:pPr>
              <w:jc w:val="center"/>
            </w:pPr>
            <w:r>
              <w:rPr>
                <w:rFonts w:ascii="宋体" w:hAnsi="宋体" w:eastAsia="宋体"/>
                <w:sz w:val="16"/>
              </w:rPr>
              <w:t>进一步提升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C4B125">
            <w:pPr>
              <w:jc w:val="center"/>
            </w:pPr>
            <w:r>
              <w:rPr>
                <w:rFonts w:ascii="宋体" w:hAnsi="宋体" w:eastAsia="宋体"/>
                <w:sz w:val="16"/>
              </w:rPr>
              <w:t>有所提升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2CD8F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3E90">
            <w:pPr>
              <w:jc w:val="center"/>
            </w:pPr>
            <w:r>
              <w:rPr>
                <w:rFonts w:ascii="宋体" w:hAnsi="宋体" w:eastAsia="宋体"/>
                <w:sz w:val="16"/>
              </w:rPr>
              <w:t>16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AC4D6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F298DBF">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E9B792">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DE3DA2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556198">
            <w:pPr>
              <w:jc w:val="center"/>
            </w:pPr>
            <w:r>
              <w:rPr>
                <w:rFonts w:ascii="宋体" w:hAnsi="宋体" w:eastAsia="宋体"/>
                <w:sz w:val="16"/>
              </w:rPr>
              <w:t>逐步提升</w:t>
            </w:r>
          </w:p>
        </w:tc>
      </w:tr>
      <w:tr w14:paraId="003D8E1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CF05C1E"/>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80FD935">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5AEBD4E">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E9EFBD">
            <w:pPr>
              <w:jc w:val="center"/>
            </w:pPr>
            <w:r>
              <w:rPr>
                <w:rFonts w:ascii="宋体" w:hAnsi="宋体" w:eastAsia="宋体"/>
                <w:sz w:val="16"/>
              </w:rPr>
              <w:t>学生和老师满意度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4787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1D52">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2973C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0A231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D370">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9974D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CA8A9C">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E23209">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F0B90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D39D5F">
            <w:pPr>
              <w:jc w:val="center"/>
            </w:pPr>
            <w:r>
              <w:rPr>
                <w:rFonts w:ascii="宋体" w:hAnsi="宋体" w:eastAsia="宋体"/>
                <w:sz w:val="16"/>
              </w:rPr>
              <w:t>学生和老师满意度较高</w:t>
            </w:r>
          </w:p>
        </w:tc>
      </w:tr>
      <w:tr w14:paraId="7163D603">
        <w:tblPrEx>
          <w:tblCellMar>
            <w:top w:w="0" w:type="dxa"/>
            <w:left w:w="108" w:type="dxa"/>
            <w:bottom w:w="0" w:type="dxa"/>
            <w:right w:w="108" w:type="dxa"/>
          </w:tblCellMar>
        </w:tblPrEx>
        <w:tc>
          <w:tcPr>
            <w:tcW w:w="250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D98886">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07A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214E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49C7D87"/>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F7DB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181F">
            <w:pPr>
              <w:jc w:val="center"/>
            </w:pPr>
            <w:r>
              <w:rPr>
                <w:rFonts w:ascii="宋体" w:hAnsi="宋体" w:eastAsia="宋体"/>
                <w:sz w:val="16"/>
              </w:rPr>
              <w:t>74.84分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3E713DC8"/>
        </w:tc>
        <w:tc>
          <w:tcPr>
            <w:tcW w:w="625" w:type="dxa"/>
            <w:tcBorders>
              <w:top w:val="single" w:color="auto" w:sz="10" w:space="0"/>
              <w:left w:val="single" w:color="auto" w:sz="10" w:space="0"/>
              <w:bottom w:val="single" w:color="auto" w:sz="10" w:space="0"/>
              <w:right w:val="single" w:color="auto" w:sz="10" w:space="0"/>
              <w:insideV w:val="single" w:sz="10" w:space="0"/>
            </w:tcBorders>
          </w:tcPr>
          <w:p w14:paraId="5859EDAF"/>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6BAF299"/>
        </w:tc>
        <w:tc>
          <w:tcPr>
            <w:tcW w:w="625" w:type="dxa"/>
            <w:tcBorders>
              <w:top w:val="single" w:color="auto" w:sz="10" w:space="0"/>
              <w:left w:val="single" w:color="auto" w:sz="10" w:space="0"/>
              <w:bottom w:val="single" w:color="auto" w:sz="10" w:space="0"/>
              <w:right w:val="single" w:color="auto" w:sz="10" w:space="0"/>
              <w:insideV w:val="single" w:sz="10" w:space="0"/>
            </w:tcBorders>
          </w:tcPr>
          <w:p w14:paraId="563C6BC6"/>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6ED484E"/>
        </w:tc>
      </w:tr>
    </w:tbl>
    <w:p w14:paraId="4B5E42F6">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696"/>
        <w:gridCol w:w="696"/>
        <w:gridCol w:w="776"/>
        <w:gridCol w:w="632"/>
        <w:gridCol w:w="624"/>
        <w:gridCol w:w="624"/>
        <w:gridCol w:w="624"/>
        <w:gridCol w:w="625"/>
        <w:gridCol w:w="630"/>
      </w:tblGrid>
      <w:tr w14:paraId="1E4DAA78">
        <w:tblPrEx>
          <w:tblCellMar>
            <w:top w:w="0" w:type="dxa"/>
            <w:left w:w="108" w:type="dxa"/>
            <w:bottom w:w="0" w:type="dxa"/>
            <w:right w:w="108" w:type="dxa"/>
          </w:tblCellMar>
        </w:tblPrEx>
        <w:tc>
          <w:tcPr>
            <w:tcW w:w="8848" w:type="dxa"/>
            <w:gridSpan w:val="14"/>
            <w:vAlign w:val="center"/>
          </w:tcPr>
          <w:p w14:paraId="0445E864">
            <w:pPr>
              <w:jc w:val="center"/>
            </w:pPr>
            <w:r>
              <w:rPr>
                <w:rFonts w:ascii="宋体" w:hAnsi="宋体" w:eastAsia="宋体"/>
                <w:sz w:val="24"/>
              </w:rPr>
              <w:t>项目支出绩效自评表</w:t>
            </w:r>
          </w:p>
        </w:tc>
      </w:tr>
      <w:tr w14:paraId="61401715">
        <w:tblPrEx>
          <w:tblCellMar>
            <w:top w:w="0" w:type="dxa"/>
            <w:left w:w="108" w:type="dxa"/>
            <w:bottom w:w="0" w:type="dxa"/>
            <w:right w:w="108" w:type="dxa"/>
          </w:tblCellMar>
        </w:tblPrEx>
        <w:tc>
          <w:tcPr>
            <w:tcW w:w="8848" w:type="dxa"/>
            <w:gridSpan w:val="14"/>
            <w:vAlign w:val="center"/>
          </w:tcPr>
          <w:p w14:paraId="7F2A532C">
            <w:pPr>
              <w:jc w:val="center"/>
            </w:pPr>
            <w:r>
              <w:rPr>
                <w:rFonts w:ascii="宋体" w:hAnsi="宋体" w:eastAsia="宋体"/>
                <w:sz w:val="24"/>
              </w:rPr>
              <w:t>(2024年度)</w:t>
            </w:r>
          </w:p>
        </w:tc>
      </w:tr>
      <w:tr w14:paraId="6B5AE8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98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980E26">
            <w:pPr>
              <w:jc w:val="center"/>
            </w:pPr>
            <w:r>
              <w:rPr>
                <w:rFonts w:ascii="宋体" w:hAnsi="宋体" w:eastAsia="宋体"/>
                <w:sz w:val="16"/>
              </w:rPr>
              <w:t>城乡义务教育补助项目</w:t>
            </w:r>
          </w:p>
        </w:tc>
      </w:tr>
      <w:tr w14:paraId="5692C2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C5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834DF">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F3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7347D3">
            <w:pPr>
              <w:jc w:val="center"/>
            </w:pPr>
            <w:r>
              <w:rPr>
                <w:rFonts w:ascii="宋体" w:hAnsi="宋体" w:eastAsia="宋体"/>
                <w:sz w:val="16"/>
              </w:rPr>
              <w:t>霍城县教育局</w:t>
            </w:r>
          </w:p>
        </w:tc>
      </w:tr>
      <w:tr w14:paraId="660FA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B8B0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D9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60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1D5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2FA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4A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473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008E">
            <w:pPr>
              <w:jc w:val="center"/>
            </w:pPr>
            <w:r>
              <w:rPr>
                <w:rFonts w:ascii="宋体" w:hAnsi="宋体" w:eastAsia="宋体"/>
                <w:sz w:val="16"/>
              </w:rPr>
              <w:t>得分</w:t>
            </w:r>
          </w:p>
        </w:tc>
      </w:tr>
      <w:tr w14:paraId="7C28D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4A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1E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96F7">
            <w:pPr>
              <w:jc w:val="center"/>
            </w:pPr>
            <w:r>
              <w:rPr>
                <w:rFonts w:ascii="宋体" w:hAnsi="宋体" w:eastAsia="宋体"/>
                <w:sz w:val="16"/>
              </w:rPr>
              <w:t>1,872.00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FA3C">
            <w:pPr>
              <w:jc w:val="center"/>
            </w:pPr>
            <w:r>
              <w:rPr>
                <w:rFonts w:ascii="宋体" w:hAnsi="宋体" w:eastAsia="宋体"/>
                <w:sz w:val="16"/>
              </w:rPr>
              <w:t>1,872.00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3C76">
            <w:pPr>
              <w:jc w:val="center"/>
            </w:pPr>
            <w:r>
              <w:rPr>
                <w:rFonts w:ascii="宋体" w:hAnsi="宋体" w:eastAsia="宋体"/>
                <w:sz w:val="16"/>
              </w:rPr>
              <w:t>757.66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68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B87AB">
            <w:pPr>
              <w:jc w:val="center"/>
            </w:pPr>
            <w:r>
              <w:rPr>
                <w:rFonts w:ascii="宋体" w:hAnsi="宋体" w:eastAsia="宋体"/>
                <w:sz w:val="16"/>
              </w:rPr>
              <w:t>40.47%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0BF3">
            <w:pPr>
              <w:jc w:val="center"/>
            </w:pPr>
            <w:r>
              <w:rPr>
                <w:rFonts w:ascii="宋体" w:hAnsi="宋体" w:eastAsia="宋体"/>
                <w:sz w:val="16"/>
              </w:rPr>
              <w:t>0.00</w:t>
            </w:r>
          </w:p>
        </w:tc>
      </w:tr>
      <w:tr w14:paraId="5F6DD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32A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DE7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B721">
            <w:pPr>
              <w:jc w:val="center"/>
            </w:pPr>
            <w:r>
              <w:rPr>
                <w:rFonts w:ascii="宋体" w:hAnsi="宋体" w:eastAsia="宋体"/>
                <w:sz w:val="16"/>
              </w:rPr>
              <w:t>1,872.00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56532">
            <w:pPr>
              <w:jc w:val="center"/>
            </w:pPr>
            <w:r>
              <w:rPr>
                <w:rFonts w:ascii="宋体" w:hAnsi="宋体" w:eastAsia="宋体"/>
                <w:sz w:val="16"/>
              </w:rPr>
              <w:t>1,872.00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2D95">
            <w:pPr>
              <w:jc w:val="center"/>
            </w:pPr>
            <w:r>
              <w:rPr>
                <w:rFonts w:ascii="宋体" w:hAnsi="宋体" w:eastAsia="宋体"/>
                <w:sz w:val="16"/>
              </w:rPr>
              <w:t>757.66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6E4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A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1B14">
            <w:pPr>
              <w:jc w:val="center"/>
            </w:pPr>
            <w:r>
              <w:rPr>
                <w:rFonts w:ascii="宋体" w:hAnsi="宋体" w:eastAsia="宋体"/>
                <w:sz w:val="16"/>
              </w:rPr>
              <w:t>—</w:t>
            </w:r>
          </w:p>
        </w:tc>
      </w:tr>
      <w:tr w14:paraId="54DD0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45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3EA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DB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4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D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C5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C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D633">
            <w:pPr>
              <w:jc w:val="center"/>
            </w:pPr>
            <w:r>
              <w:rPr>
                <w:rFonts w:ascii="宋体" w:hAnsi="宋体" w:eastAsia="宋体"/>
                <w:sz w:val="16"/>
              </w:rPr>
              <w:t>—</w:t>
            </w:r>
          </w:p>
        </w:tc>
      </w:tr>
      <w:tr w14:paraId="431937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278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9D2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27D6B9">
            <w:pPr>
              <w:jc w:val="center"/>
            </w:pPr>
            <w:r>
              <w:rPr>
                <w:rFonts w:ascii="宋体" w:hAnsi="宋体" w:eastAsia="宋体"/>
                <w:sz w:val="16"/>
              </w:rPr>
              <w:t>实际完成情况</w:t>
            </w:r>
          </w:p>
        </w:tc>
      </w:tr>
      <w:tr w14:paraId="27246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628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E217E">
            <w:pPr>
              <w:jc w:val="both"/>
            </w:pPr>
            <w:r>
              <w:rPr>
                <w:rFonts w:ascii="宋体" w:hAnsi="宋体" w:eastAsia="宋体"/>
                <w:sz w:val="16"/>
              </w:rPr>
              <w:t>农村义务教育学校校舍安全保障经费，支持公办学校维修改造，抗震加固，改扩建校舍安全及其附属设施建设；优化环境，改善学校办学条件，提升教学质量。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C30900">
            <w:pPr>
              <w:jc w:val="both"/>
            </w:pPr>
            <w:r>
              <w:rPr>
                <w:rFonts w:ascii="宋体" w:hAnsi="宋体" w:eastAsia="宋体"/>
                <w:sz w:val="16"/>
              </w:rPr>
              <w:t>依据伊州财教</w:t>
            </w:r>
            <w:r>
              <w:rPr>
                <w:rFonts w:hint="eastAsia" w:ascii="宋体" w:hAnsi="宋体"/>
                <w:sz w:val="16"/>
                <w:lang w:eastAsia="zh-CN"/>
              </w:rPr>
              <w:t>〔2023〕76号</w:t>
            </w:r>
            <w:r>
              <w:rPr>
                <w:rFonts w:ascii="宋体" w:hAnsi="宋体" w:eastAsia="宋体"/>
                <w:sz w:val="16"/>
              </w:rPr>
              <w:t>文：1、完成新建第一小学值班室72㎡、18所学校维修管网1550m屋面防水维修18957㎡、修建围墙636M、挡土墙100M；</w:t>
            </w:r>
            <w:r>
              <w:rPr>
                <w:rFonts w:hint="eastAsia" w:ascii="宋体" w:hAnsi="宋体"/>
                <w:sz w:val="16"/>
                <w:lang w:eastAsia="zh-CN"/>
              </w:rPr>
              <w:t>彩砖</w:t>
            </w:r>
            <w:r>
              <w:rPr>
                <w:rFonts w:ascii="宋体" w:hAnsi="宋体" w:eastAsia="宋体"/>
                <w:sz w:val="16"/>
              </w:rPr>
              <w:t>地面300㎡、混凝土地面2204㎡。 支付197.93万元</w:t>
            </w:r>
            <w:r>
              <w:rPr>
                <w:rFonts w:hint="eastAsia" w:ascii="宋体" w:hAnsi="宋体"/>
                <w:sz w:val="16"/>
                <w:lang w:eastAsia="zh-CN"/>
              </w:rPr>
              <w:t>。</w:t>
            </w:r>
            <w:r>
              <w:rPr>
                <w:rFonts w:ascii="宋体" w:hAnsi="宋体" w:eastAsia="宋体"/>
                <w:sz w:val="16"/>
              </w:rPr>
              <w:t xml:space="preserve">  2、宿舍楼：一层内架已拆除，三层内架搭设完成，正在安装三层模板、框架柱钢筋绑扎。目前支付203.54万元。教学楼：一层内架已拆除，三层框架柱模板安装，三层顶板模板安装完成。目前356.19万元支付。全面改善了学校办学条件，提升教学质量，优化校园环境。</w:t>
            </w:r>
          </w:p>
        </w:tc>
      </w:tr>
      <w:tr w14:paraId="54B638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84F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22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A4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EC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60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21F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714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1D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941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53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38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4C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B7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238F">
            <w:pPr>
              <w:jc w:val="center"/>
            </w:pPr>
            <w:r>
              <w:rPr>
                <w:rFonts w:ascii="宋体" w:hAnsi="宋体" w:eastAsia="宋体"/>
                <w:sz w:val="16"/>
              </w:rPr>
              <w:t>偏差原因分析及改进措施</w:t>
            </w:r>
          </w:p>
        </w:tc>
      </w:tr>
      <w:tr w14:paraId="276AA3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78F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66C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F41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4813">
            <w:pPr>
              <w:jc w:val="center"/>
            </w:pPr>
            <w:r>
              <w:rPr>
                <w:rFonts w:ascii="宋体" w:hAnsi="宋体" w:eastAsia="宋体"/>
                <w:sz w:val="16"/>
              </w:rPr>
              <w:t>新建教学楼、宿舍楼项目规划面积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0B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1D8A">
            <w:pPr>
              <w:jc w:val="center"/>
            </w:pPr>
            <w:r>
              <w:rPr>
                <w:rFonts w:ascii="宋体" w:hAnsi="宋体" w:eastAsia="宋体"/>
                <w:sz w:val="16"/>
              </w:rPr>
              <w: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47E6">
            <w:pPr>
              <w:jc w:val="center"/>
            </w:pPr>
            <w:r>
              <w:rPr>
                <w:rFonts w:ascii="宋体" w:hAnsi="宋体" w:eastAsia="宋体"/>
                <w:sz w:val="16"/>
              </w:rPr>
              <w: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7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F8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B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9B0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B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4F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DAE4">
            <w:pPr>
              <w:jc w:val="center"/>
            </w:pPr>
          </w:p>
        </w:tc>
      </w:tr>
      <w:tr w14:paraId="7C6A4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F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37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43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473B">
            <w:pPr>
              <w:jc w:val="center"/>
            </w:pPr>
            <w:r>
              <w:rPr>
                <w:rFonts w:ascii="宋体" w:hAnsi="宋体" w:eastAsia="宋体"/>
                <w:sz w:val="16"/>
              </w:rPr>
              <w:t>校舍维修改造项目数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DF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0779">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F476">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4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BD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3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830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A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CC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74D1">
            <w:pPr>
              <w:jc w:val="center"/>
            </w:pPr>
          </w:p>
        </w:tc>
      </w:tr>
      <w:tr w14:paraId="56946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6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8D6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FF4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AB32">
            <w:pPr>
              <w:jc w:val="center"/>
            </w:pPr>
            <w:r>
              <w:rPr>
                <w:rFonts w:ascii="宋体" w:hAnsi="宋体" w:eastAsia="宋体"/>
                <w:sz w:val="16"/>
              </w:rPr>
              <w:t>农村学校校舍日常维修改造质量达标率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83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6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0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B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E4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7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4AE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CA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47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CE7E">
            <w:pPr>
              <w:jc w:val="center"/>
            </w:pPr>
          </w:p>
        </w:tc>
      </w:tr>
      <w:tr w14:paraId="3A087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35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94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81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DB95">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3D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8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AF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9B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24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D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6EA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3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E7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CEEB">
            <w:pPr>
              <w:jc w:val="center"/>
            </w:pPr>
            <w:r>
              <w:rPr>
                <w:rFonts w:ascii="宋体" w:hAnsi="宋体" w:eastAsia="宋体"/>
                <w:sz w:val="16"/>
              </w:rPr>
              <w:t>项目还没有到达完工时间。</w:t>
            </w:r>
          </w:p>
        </w:tc>
      </w:tr>
      <w:tr w14:paraId="37C0E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EC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A4F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A3E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DEB8">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90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26D6">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1FF2">
            <w:pPr>
              <w:jc w:val="center"/>
            </w:pPr>
            <w:r>
              <w:rPr>
                <w:rFonts w:ascii="宋体" w:hAnsi="宋体" w:eastAsia="宋体"/>
                <w:sz w:val="16"/>
              </w:rPr>
              <w:t>2024年8月10日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02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BA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6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1EA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D5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22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4FEC">
            <w:pPr>
              <w:jc w:val="center"/>
            </w:pPr>
            <w:r>
              <w:rPr>
                <w:rFonts w:ascii="宋体" w:hAnsi="宋体" w:eastAsia="宋体"/>
                <w:sz w:val="16"/>
              </w:rPr>
              <w:t>实际开工时间为2024年8月10日</w:t>
            </w:r>
          </w:p>
        </w:tc>
      </w:tr>
      <w:tr w14:paraId="6C2E4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DD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1E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1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F593">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D0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340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12A2">
            <w:pPr>
              <w:jc w:val="center"/>
            </w:pPr>
            <w:r>
              <w:rPr>
                <w:rFonts w:ascii="宋体" w:hAnsi="宋体" w:eastAsia="宋体"/>
                <w:sz w:val="16"/>
              </w:rPr>
              <w:t>2025年8月9日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36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4C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9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337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9E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E9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03D6">
            <w:pPr>
              <w:jc w:val="center"/>
            </w:pPr>
            <w:r>
              <w:rPr>
                <w:rFonts w:ascii="宋体" w:hAnsi="宋体" w:eastAsia="宋体"/>
                <w:sz w:val="16"/>
              </w:rPr>
              <w:t>计划竣工时间2025年8月9日</w:t>
            </w:r>
          </w:p>
        </w:tc>
      </w:tr>
      <w:tr w14:paraId="56B75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0D2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9BC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A7A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2B33">
            <w:pPr>
              <w:jc w:val="center"/>
            </w:pPr>
            <w:r>
              <w:rPr>
                <w:rFonts w:ascii="宋体" w:hAnsi="宋体" w:eastAsia="宋体"/>
                <w:sz w:val="16"/>
              </w:rPr>
              <w:t>新建教学楼、宿舍楼资金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D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3AA0">
            <w:pPr>
              <w:jc w:val="center"/>
            </w:pPr>
            <w:r>
              <w:rPr>
                <w:rFonts w:ascii="宋体" w:hAnsi="宋体" w:eastAsia="宋体"/>
                <w:sz w:val="16"/>
              </w:rPr>
              <w:t>&lt;=1650万元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DA2F">
            <w:pPr>
              <w:jc w:val="center"/>
            </w:pPr>
            <w:r>
              <w:rPr>
                <w:rFonts w:ascii="宋体" w:hAnsi="宋体" w:eastAsia="宋体"/>
                <w:sz w:val="16"/>
              </w:rPr>
              <w:t>559.74万元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36A0">
            <w:pPr>
              <w:jc w:val="center"/>
            </w:pPr>
            <w:r>
              <w:rPr>
                <w:rFonts w:ascii="宋体" w:hAnsi="宋体" w:eastAsia="宋体"/>
                <w:sz w:val="16"/>
              </w:rPr>
              <w:t>33.92%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CC06">
            <w:pPr>
              <w:jc w:val="center"/>
            </w:pPr>
            <w:r>
              <w:rPr>
                <w:rFonts w:ascii="宋体" w:hAnsi="宋体" w:eastAsia="宋体"/>
                <w:sz w:val="16"/>
              </w:rPr>
              <w:t>3.39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7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A53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B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5B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9FD0">
            <w:pPr>
              <w:jc w:val="center"/>
            </w:pPr>
            <w:r>
              <w:rPr>
                <w:rFonts w:ascii="宋体" w:hAnsi="宋体" w:eastAsia="宋体"/>
                <w:sz w:val="16"/>
              </w:rPr>
              <w:t>项目资金按工程进度已审批</w:t>
            </w:r>
            <w:r>
              <w:rPr>
                <w:rFonts w:hint="eastAsia" w:ascii="宋体" w:hAnsi="宋体"/>
                <w:sz w:val="16"/>
                <w:lang w:eastAsia="zh-CN"/>
              </w:rPr>
              <w:t>完成</w:t>
            </w:r>
            <w:r>
              <w:rPr>
                <w:rFonts w:ascii="宋体" w:hAnsi="宋体" w:eastAsia="宋体"/>
                <w:sz w:val="16"/>
              </w:rPr>
              <w:t>，等待财政支付。</w:t>
            </w:r>
          </w:p>
        </w:tc>
      </w:tr>
      <w:tr w14:paraId="6A603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1D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FD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F4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2A7F">
            <w:pPr>
              <w:jc w:val="center"/>
            </w:pPr>
            <w:r>
              <w:rPr>
                <w:rFonts w:ascii="宋体" w:hAnsi="宋体" w:eastAsia="宋体"/>
                <w:sz w:val="16"/>
              </w:rPr>
              <w:t>校舍维修改造成本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6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898D">
            <w:pPr>
              <w:jc w:val="center"/>
            </w:pPr>
            <w:r>
              <w:rPr>
                <w:rFonts w:ascii="宋体" w:hAnsi="宋体" w:eastAsia="宋体"/>
                <w:sz w:val="16"/>
              </w:rPr>
              <w:t>&lt;=222万元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6C22">
            <w:pPr>
              <w:jc w:val="center"/>
            </w:pPr>
            <w:r>
              <w:rPr>
                <w:rFonts w:ascii="宋体" w:hAnsi="宋体" w:eastAsia="宋体"/>
                <w:sz w:val="16"/>
              </w:rPr>
              <w:t>197.92万元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D780">
            <w:pPr>
              <w:jc w:val="center"/>
            </w:pPr>
            <w:r>
              <w:rPr>
                <w:rFonts w:ascii="宋体" w:hAnsi="宋体" w:eastAsia="宋体"/>
                <w:sz w:val="16"/>
              </w:rPr>
              <w:t>89.05%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DEEF">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E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796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0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B3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E6B0">
            <w:pPr>
              <w:jc w:val="center"/>
            </w:pPr>
            <w:r>
              <w:rPr>
                <w:rFonts w:ascii="宋体" w:hAnsi="宋体" w:eastAsia="宋体"/>
                <w:sz w:val="16"/>
              </w:rPr>
              <w:t>项目按实际工程量支付。</w:t>
            </w:r>
          </w:p>
        </w:tc>
      </w:tr>
      <w:tr w14:paraId="38C1E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DB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24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86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D0BD">
            <w:pPr>
              <w:jc w:val="center"/>
            </w:pPr>
            <w:r>
              <w:rPr>
                <w:rFonts w:ascii="宋体" w:hAnsi="宋体" w:eastAsia="宋体"/>
                <w:sz w:val="16"/>
              </w:rPr>
              <w:t>改善学校办学条件，提升教学质量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3E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695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9616">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ACA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623E">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2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B65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2B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B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3D87">
            <w:pPr>
              <w:jc w:val="center"/>
            </w:pPr>
            <w:r>
              <w:rPr>
                <w:rFonts w:ascii="宋体" w:hAnsi="宋体" w:eastAsia="宋体"/>
                <w:sz w:val="16"/>
              </w:rPr>
              <w:t>项目目前还未完工</w:t>
            </w:r>
          </w:p>
        </w:tc>
      </w:tr>
      <w:tr w14:paraId="16B31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8A8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A0D6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1BF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DD76">
            <w:pPr>
              <w:jc w:val="center"/>
            </w:pPr>
            <w:r>
              <w:rPr>
                <w:rFonts w:ascii="宋体" w:hAnsi="宋体" w:eastAsia="宋体"/>
                <w:sz w:val="16"/>
              </w:rPr>
              <w:t>学生和老师满意度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5B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81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1500">
            <w:pPr>
              <w:jc w:val="center"/>
            </w:pPr>
            <w:r>
              <w:rPr>
                <w:rFonts w:ascii="宋体" w:hAnsi="宋体" w:eastAsia="宋体"/>
                <w:sz w:val="16"/>
              </w:rPr>
              <w:t>99.44%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59A4">
            <w:pPr>
              <w:jc w:val="center"/>
            </w:pPr>
            <w:r>
              <w:rPr>
                <w:rFonts w:ascii="宋体" w:hAnsi="宋体" w:eastAsia="宋体"/>
                <w:sz w:val="16"/>
              </w:rPr>
              <w:t>110.48%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51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0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9E7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AA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8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599D">
            <w:pPr>
              <w:jc w:val="center"/>
            </w:pPr>
            <w:r>
              <w:rPr>
                <w:rFonts w:ascii="宋体" w:hAnsi="宋体" w:eastAsia="宋体"/>
                <w:sz w:val="16"/>
              </w:rPr>
              <w:t>学生和老师满意度较高</w:t>
            </w:r>
          </w:p>
        </w:tc>
      </w:tr>
      <w:tr w14:paraId="0D92D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9D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31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FC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1C34">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05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D3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87A0">
            <w:pPr>
              <w:jc w:val="center"/>
            </w:pPr>
            <w:r>
              <w:rPr>
                <w:rFonts w:ascii="宋体" w:hAnsi="宋体" w:eastAsia="宋体"/>
                <w:sz w:val="16"/>
              </w:rPr>
              <w:t>98.15%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4957">
            <w:pPr>
              <w:jc w:val="center"/>
            </w:pPr>
            <w:r>
              <w:rPr>
                <w:rFonts w:ascii="宋体" w:hAnsi="宋体" w:eastAsia="宋体"/>
                <w:sz w:val="16"/>
              </w:rPr>
              <w:t>109.05%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42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3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450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FB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64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7165">
            <w:pPr>
              <w:jc w:val="center"/>
            </w:pPr>
            <w:r>
              <w:rPr>
                <w:rFonts w:ascii="宋体" w:hAnsi="宋体" w:eastAsia="宋体"/>
                <w:sz w:val="16"/>
              </w:rPr>
              <w:t>学生家长满意度较高</w:t>
            </w:r>
          </w:p>
        </w:tc>
      </w:tr>
      <w:tr w14:paraId="34B711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DF03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E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CCC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DF1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3F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681A">
            <w:pPr>
              <w:jc w:val="center"/>
            </w:pPr>
            <w:r>
              <w:rPr>
                <w:rFonts w:ascii="宋体" w:hAnsi="宋体" w:eastAsia="宋体"/>
                <w:sz w:val="16"/>
              </w:rPr>
              <w:t>57.29分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B88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CC5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E68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D1A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85ED9"/>
        </w:tc>
      </w:tr>
    </w:tbl>
    <w:p w14:paraId="43959D97">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696"/>
        <w:gridCol w:w="606"/>
        <w:gridCol w:w="776"/>
        <w:gridCol w:w="696"/>
        <w:gridCol w:w="776"/>
        <w:gridCol w:w="630"/>
        <w:gridCol w:w="594"/>
        <w:gridCol w:w="594"/>
        <w:gridCol w:w="594"/>
        <w:gridCol w:w="595"/>
        <w:gridCol w:w="697"/>
      </w:tblGrid>
      <w:tr w14:paraId="7831FC63">
        <w:tblPrEx>
          <w:tblCellMar>
            <w:top w:w="0" w:type="dxa"/>
            <w:left w:w="108" w:type="dxa"/>
            <w:bottom w:w="0" w:type="dxa"/>
            <w:right w:w="108" w:type="dxa"/>
          </w:tblCellMar>
        </w:tblPrEx>
        <w:tc>
          <w:tcPr>
            <w:tcW w:w="8848" w:type="dxa"/>
            <w:gridSpan w:val="14"/>
            <w:vAlign w:val="center"/>
          </w:tcPr>
          <w:p w14:paraId="26D27297">
            <w:pPr>
              <w:jc w:val="center"/>
            </w:pPr>
            <w:r>
              <w:rPr>
                <w:rFonts w:ascii="宋体" w:hAnsi="宋体" w:eastAsia="宋体"/>
                <w:sz w:val="24"/>
              </w:rPr>
              <w:t>项目支出绩效自评表</w:t>
            </w:r>
          </w:p>
        </w:tc>
      </w:tr>
      <w:tr w14:paraId="53162D32">
        <w:tblPrEx>
          <w:tblCellMar>
            <w:top w:w="0" w:type="dxa"/>
            <w:left w:w="108" w:type="dxa"/>
            <w:bottom w:w="0" w:type="dxa"/>
            <w:right w:w="108" w:type="dxa"/>
          </w:tblCellMar>
        </w:tblPrEx>
        <w:tc>
          <w:tcPr>
            <w:tcW w:w="8848" w:type="dxa"/>
            <w:gridSpan w:val="14"/>
            <w:vAlign w:val="center"/>
          </w:tcPr>
          <w:p w14:paraId="4B9F38AC">
            <w:pPr>
              <w:jc w:val="center"/>
            </w:pPr>
            <w:r>
              <w:rPr>
                <w:rFonts w:ascii="宋体" w:hAnsi="宋体" w:eastAsia="宋体"/>
                <w:sz w:val="24"/>
              </w:rPr>
              <w:t>(2024年度)</w:t>
            </w:r>
          </w:p>
        </w:tc>
      </w:tr>
      <w:tr w14:paraId="3D647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AD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468E43">
            <w:pPr>
              <w:jc w:val="center"/>
            </w:pPr>
            <w:r>
              <w:rPr>
                <w:rFonts w:ascii="宋体" w:hAnsi="宋体" w:eastAsia="宋体"/>
                <w:sz w:val="16"/>
              </w:rPr>
              <w:t>改善普通高中学校办学条件补助资金</w:t>
            </w:r>
          </w:p>
        </w:tc>
      </w:tr>
      <w:tr w14:paraId="74132B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D0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94C95">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46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A2C12E">
            <w:pPr>
              <w:jc w:val="center"/>
            </w:pPr>
            <w:r>
              <w:rPr>
                <w:rFonts w:ascii="宋体" w:hAnsi="宋体" w:eastAsia="宋体"/>
                <w:sz w:val="16"/>
              </w:rPr>
              <w:t>霍城县教育局</w:t>
            </w:r>
          </w:p>
        </w:tc>
      </w:tr>
      <w:tr w14:paraId="300B9C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51B5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6E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081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806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F3B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24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318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1395">
            <w:pPr>
              <w:jc w:val="center"/>
            </w:pPr>
            <w:r>
              <w:rPr>
                <w:rFonts w:ascii="宋体" w:hAnsi="宋体" w:eastAsia="宋体"/>
                <w:sz w:val="16"/>
              </w:rPr>
              <w:t>得分</w:t>
            </w:r>
          </w:p>
        </w:tc>
      </w:tr>
      <w:tr w14:paraId="1743E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4BB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C7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0E9DD">
            <w:pPr>
              <w:jc w:val="center"/>
            </w:pPr>
            <w:r>
              <w:rPr>
                <w:rFonts w:ascii="宋体" w:hAnsi="宋体" w:eastAsia="宋体"/>
                <w:sz w:val="16"/>
              </w:rPr>
              <w:t>939.00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2958F">
            <w:pPr>
              <w:jc w:val="center"/>
            </w:pPr>
            <w:r>
              <w:rPr>
                <w:rFonts w:ascii="宋体" w:hAnsi="宋体" w:eastAsia="宋体"/>
                <w:sz w:val="16"/>
              </w:rPr>
              <w:t>939.00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3353">
            <w:pPr>
              <w:jc w:val="center"/>
            </w:pPr>
            <w:r>
              <w:rPr>
                <w:rFonts w:ascii="宋体" w:hAnsi="宋体" w:eastAsia="宋体"/>
                <w:sz w:val="16"/>
              </w:rPr>
              <w:t>911.17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A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4962C">
            <w:pPr>
              <w:jc w:val="center"/>
            </w:pPr>
            <w:r>
              <w:rPr>
                <w:rFonts w:ascii="宋体" w:hAnsi="宋体" w:eastAsia="宋体"/>
                <w:sz w:val="16"/>
              </w:rPr>
              <w:t>97.04%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6297">
            <w:pPr>
              <w:jc w:val="center"/>
            </w:pPr>
            <w:r>
              <w:rPr>
                <w:rFonts w:ascii="宋体" w:hAnsi="宋体" w:eastAsia="宋体"/>
                <w:sz w:val="16"/>
              </w:rPr>
              <w:t>10.00</w:t>
            </w:r>
          </w:p>
        </w:tc>
      </w:tr>
      <w:tr w14:paraId="409BA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F86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ED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CE2B">
            <w:pPr>
              <w:jc w:val="center"/>
            </w:pPr>
            <w:r>
              <w:rPr>
                <w:rFonts w:ascii="宋体" w:hAnsi="宋体" w:eastAsia="宋体"/>
                <w:sz w:val="16"/>
              </w:rPr>
              <w:t>939.00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5748">
            <w:pPr>
              <w:jc w:val="center"/>
            </w:pPr>
            <w:r>
              <w:rPr>
                <w:rFonts w:ascii="宋体" w:hAnsi="宋体" w:eastAsia="宋体"/>
                <w:sz w:val="16"/>
              </w:rPr>
              <w:t>939.00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5696">
            <w:pPr>
              <w:jc w:val="center"/>
            </w:pPr>
            <w:r>
              <w:rPr>
                <w:rFonts w:ascii="宋体" w:hAnsi="宋体" w:eastAsia="宋体"/>
                <w:sz w:val="16"/>
              </w:rPr>
              <w:t>911.17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A6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91C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A59C">
            <w:pPr>
              <w:jc w:val="center"/>
            </w:pPr>
            <w:r>
              <w:rPr>
                <w:rFonts w:ascii="宋体" w:hAnsi="宋体" w:eastAsia="宋体"/>
                <w:sz w:val="16"/>
              </w:rPr>
              <w:t>—</w:t>
            </w:r>
          </w:p>
        </w:tc>
      </w:tr>
      <w:tr w14:paraId="2857B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0E3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0B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B5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4D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2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8D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58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E882">
            <w:pPr>
              <w:jc w:val="center"/>
            </w:pPr>
            <w:r>
              <w:rPr>
                <w:rFonts w:ascii="宋体" w:hAnsi="宋体" w:eastAsia="宋体"/>
                <w:sz w:val="16"/>
              </w:rPr>
              <w:t>—</w:t>
            </w:r>
          </w:p>
        </w:tc>
      </w:tr>
      <w:tr w14:paraId="675EA1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92F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54C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5A50CF">
            <w:pPr>
              <w:jc w:val="center"/>
            </w:pPr>
            <w:r>
              <w:rPr>
                <w:rFonts w:ascii="宋体" w:hAnsi="宋体" w:eastAsia="宋体"/>
                <w:sz w:val="16"/>
              </w:rPr>
              <w:t>实际完成情况</w:t>
            </w:r>
          </w:p>
        </w:tc>
      </w:tr>
      <w:tr w14:paraId="32FC6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20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F316D">
            <w:pPr>
              <w:jc w:val="both"/>
            </w:pPr>
            <w:r>
              <w:rPr>
                <w:rFonts w:ascii="宋体" w:hAnsi="宋体" w:eastAsia="宋体"/>
                <w:sz w:val="16"/>
              </w:rPr>
              <w:t>为促进我校教育事业的发展优化学校教育资源配置，进一步提升高中办学条件，改善学生学习环境。购置物理、化学</w:t>
            </w:r>
            <w:r>
              <w:rPr>
                <w:rFonts w:hint="eastAsia" w:ascii="宋体" w:hAnsi="宋体"/>
                <w:sz w:val="16"/>
                <w:lang w:eastAsia="zh-CN"/>
              </w:rPr>
              <w:t>、</w:t>
            </w:r>
            <w:r>
              <w:rPr>
                <w:rFonts w:ascii="宋体" w:hAnsi="宋体" w:eastAsia="宋体"/>
                <w:sz w:val="16"/>
              </w:rPr>
              <w:t>生物实验仪器，教学多媒体电子黑板、学生微机室设备、音乐室器材设备、美术室器材设备、体育器材、校园广播系统、教学用计算机、宿舍楼空气能热水设备、饮用水设备、校园安防监控系统设备。满足周边人民群众对教育的需求，完善办学条件，提高办学水平，为社会经济发展服务。为进一步提升学校办学水平、改善办学条件，优化教育资源，解决因学校规模不断扩大而实验室不足等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A324B">
            <w:pPr>
              <w:jc w:val="both"/>
            </w:pPr>
            <w:r>
              <w:rPr>
                <w:rFonts w:ascii="宋体" w:hAnsi="宋体" w:eastAsia="宋体"/>
                <w:sz w:val="16"/>
              </w:rPr>
              <w:t>购买了物理实验室、化学实验室、生物实验室、通用技术实验室、音乐教室设施设备及器材、美术教室设施设备及器材、体育器材设施设备等。多媒体电子教学黑板及教学用计算机1批1892400元、新建高中计算机教室4间1416720元、新建高中精品录播教室2间242680元、新建高中智能实验室1批537630元、新建高中科技创新教室1批439762元。图书品种：16296种，总</w:t>
            </w:r>
            <w:r>
              <w:rPr>
                <w:rFonts w:hint="eastAsia" w:ascii="宋体" w:hAnsi="宋体"/>
                <w:sz w:val="16"/>
                <w:lang w:eastAsia="zh-CN"/>
              </w:rPr>
              <w:t>册数</w:t>
            </w:r>
            <w:r>
              <w:rPr>
                <w:rFonts w:ascii="宋体" w:hAnsi="宋体" w:eastAsia="宋体"/>
                <w:sz w:val="16"/>
              </w:rPr>
              <w:t>：27451册、图书管理系统1套、条码扫描器2把、电脑1台、图书条码编目等40000册。改善了办学条件，解决了实验室设备不足情况。</w:t>
            </w:r>
          </w:p>
        </w:tc>
      </w:tr>
      <w:tr w14:paraId="6D07AA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F7B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95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B4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26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24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F38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1D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C6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07D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86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9E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3B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A3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AB59">
            <w:pPr>
              <w:jc w:val="center"/>
            </w:pPr>
            <w:r>
              <w:rPr>
                <w:rFonts w:ascii="宋体" w:hAnsi="宋体" w:eastAsia="宋体"/>
                <w:sz w:val="16"/>
              </w:rPr>
              <w:t>偏差原因分析及改进措施</w:t>
            </w:r>
          </w:p>
        </w:tc>
      </w:tr>
      <w:tr w14:paraId="6CCCB2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063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0FE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C2A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11C9">
            <w:pPr>
              <w:jc w:val="center"/>
            </w:pPr>
            <w:r>
              <w:rPr>
                <w:rFonts w:ascii="宋体" w:hAnsi="宋体" w:eastAsia="宋体"/>
                <w:sz w:val="16"/>
              </w:rPr>
              <w:t>购置实验仪器设备数量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9F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2B1B">
            <w:pPr>
              <w:jc w:val="center"/>
            </w:pPr>
            <w:r>
              <w:rPr>
                <w:rFonts w:ascii="宋体" w:hAnsi="宋体" w:eastAsia="宋体"/>
                <w:sz w:val="16"/>
              </w:rPr>
              <w:t>&gt;=19套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33A9">
            <w:pPr>
              <w:jc w:val="center"/>
            </w:pPr>
            <w:r>
              <w:rPr>
                <w:rFonts w:ascii="宋体" w:hAnsi="宋体" w:eastAsia="宋体"/>
                <w:sz w:val="16"/>
              </w:rPr>
              <w:t>17套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AC13">
            <w:pPr>
              <w:jc w:val="center"/>
            </w:pPr>
            <w:r>
              <w:rPr>
                <w:rFonts w:ascii="宋体" w:hAnsi="宋体" w:eastAsia="宋体"/>
                <w:sz w:val="16"/>
              </w:rPr>
              <w:t>89.47%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9835">
            <w:pPr>
              <w:jc w:val="center"/>
            </w:pPr>
            <w:r>
              <w:rPr>
                <w:rFonts w:ascii="宋体" w:hAnsi="宋体" w:eastAsia="宋体"/>
                <w:sz w:val="16"/>
              </w:rPr>
              <w:t>2.68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2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9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6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7D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481F">
            <w:pPr>
              <w:jc w:val="center"/>
            </w:pPr>
            <w:r>
              <w:rPr>
                <w:rFonts w:ascii="宋体" w:hAnsi="宋体" w:eastAsia="宋体"/>
                <w:sz w:val="16"/>
              </w:rPr>
              <w:t>实际采购17套</w:t>
            </w:r>
          </w:p>
        </w:tc>
      </w:tr>
      <w:tr w14:paraId="0E4DB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11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2F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5D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5C3A">
            <w:pPr>
              <w:jc w:val="center"/>
            </w:pPr>
            <w:r>
              <w:rPr>
                <w:rFonts w:ascii="宋体" w:hAnsi="宋体" w:eastAsia="宋体"/>
                <w:sz w:val="16"/>
              </w:rPr>
              <w:t>购置多媒体电子黑板数量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76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22ED">
            <w:pPr>
              <w:jc w:val="center"/>
            </w:pPr>
            <w:r>
              <w:rPr>
                <w:rFonts w:ascii="宋体" w:hAnsi="宋体" w:eastAsia="宋体"/>
                <w:sz w:val="16"/>
              </w:rPr>
              <w:t>&gt;=78套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DD06">
            <w:pPr>
              <w:jc w:val="center"/>
            </w:pPr>
            <w:r>
              <w:rPr>
                <w:rFonts w:ascii="宋体" w:hAnsi="宋体" w:eastAsia="宋体"/>
                <w:sz w:val="16"/>
              </w:rPr>
              <w:t>90套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D1D5">
            <w:pPr>
              <w:jc w:val="center"/>
            </w:pPr>
            <w:r>
              <w:rPr>
                <w:rFonts w:ascii="宋体" w:hAnsi="宋体" w:eastAsia="宋体"/>
                <w:sz w:val="16"/>
              </w:rPr>
              <w:t>115.38%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38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C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3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3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09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AFE8">
            <w:pPr>
              <w:jc w:val="center"/>
            </w:pPr>
            <w:r>
              <w:rPr>
                <w:rFonts w:ascii="宋体" w:hAnsi="宋体" w:eastAsia="宋体"/>
                <w:sz w:val="16"/>
              </w:rPr>
              <w:t>实际采购90套</w:t>
            </w:r>
          </w:p>
        </w:tc>
      </w:tr>
      <w:tr w14:paraId="350D9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69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88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78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F95E">
            <w:pPr>
              <w:jc w:val="center"/>
            </w:pPr>
            <w:r>
              <w:rPr>
                <w:rFonts w:ascii="宋体" w:hAnsi="宋体" w:eastAsia="宋体"/>
                <w:sz w:val="16"/>
              </w:rPr>
              <w:t>购置教学器材数量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7C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D8C3">
            <w:pPr>
              <w:jc w:val="center"/>
            </w:pPr>
            <w:r>
              <w:rPr>
                <w:rFonts w:ascii="宋体" w:hAnsi="宋体" w:eastAsia="宋体"/>
                <w:sz w:val="16"/>
              </w:rPr>
              <w:t>&gt;=1311个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7962">
            <w:pPr>
              <w:jc w:val="center"/>
            </w:pPr>
            <w:r>
              <w:rPr>
                <w:rFonts w:ascii="宋体" w:hAnsi="宋体" w:eastAsia="宋体"/>
                <w:sz w:val="16"/>
              </w:rPr>
              <w:t>965个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F1C2">
            <w:pPr>
              <w:jc w:val="center"/>
            </w:pPr>
            <w:r>
              <w:rPr>
                <w:rFonts w:ascii="宋体" w:hAnsi="宋体" w:eastAsia="宋体"/>
                <w:sz w:val="16"/>
              </w:rPr>
              <w:t>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E0B4">
            <w:pPr>
              <w:jc w:val="center"/>
            </w:pPr>
            <w:r>
              <w:rPr>
                <w:rFonts w:ascii="宋体" w:hAnsi="宋体" w:eastAsia="宋体"/>
                <w:sz w:val="16"/>
              </w:rPr>
              <w:t>2.21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6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C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A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54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4524">
            <w:pPr>
              <w:jc w:val="center"/>
            </w:pPr>
            <w:r>
              <w:rPr>
                <w:rFonts w:ascii="宋体" w:hAnsi="宋体" w:eastAsia="宋体"/>
                <w:sz w:val="16"/>
              </w:rPr>
              <w:t>实际采购数量965个</w:t>
            </w:r>
          </w:p>
        </w:tc>
      </w:tr>
      <w:tr w14:paraId="709E2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BF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0E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31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1AAC">
            <w:pPr>
              <w:jc w:val="center"/>
            </w:pPr>
            <w:r>
              <w:rPr>
                <w:rFonts w:ascii="宋体" w:hAnsi="宋体" w:eastAsia="宋体"/>
                <w:sz w:val="16"/>
              </w:rPr>
              <w:t>录播室设备数量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5A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D0D4">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49F2">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6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95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7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76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51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49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0191">
            <w:pPr>
              <w:jc w:val="center"/>
            </w:pPr>
          </w:p>
        </w:tc>
      </w:tr>
      <w:tr w14:paraId="543B2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9B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25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CB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52CC">
            <w:pPr>
              <w:jc w:val="center"/>
            </w:pPr>
            <w:r>
              <w:rPr>
                <w:rFonts w:ascii="宋体" w:hAnsi="宋体" w:eastAsia="宋体"/>
                <w:sz w:val="16"/>
              </w:rPr>
              <w:t>购置计算机数量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5D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8722">
            <w:pPr>
              <w:jc w:val="center"/>
            </w:pPr>
            <w:r>
              <w:rPr>
                <w:rFonts w:ascii="宋体" w:hAnsi="宋体" w:eastAsia="宋体"/>
                <w:sz w:val="16"/>
              </w:rPr>
              <w:t>&gt;=100台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17FC">
            <w:pPr>
              <w:jc w:val="center"/>
            </w:pPr>
            <w:r>
              <w:rPr>
                <w:rFonts w:ascii="宋体" w:hAnsi="宋体" w:eastAsia="宋体"/>
                <w:sz w:val="16"/>
              </w:rPr>
              <w:t>132台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BB5D">
            <w:pPr>
              <w:jc w:val="center"/>
            </w:pPr>
            <w:r>
              <w:rPr>
                <w:rFonts w:ascii="宋体" w:hAnsi="宋体" w:eastAsia="宋体"/>
                <w:sz w:val="16"/>
              </w:rPr>
              <w:t>132%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6C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5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B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8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0C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202D">
            <w:pPr>
              <w:jc w:val="center"/>
            </w:pPr>
            <w:r>
              <w:rPr>
                <w:rFonts w:ascii="宋体" w:hAnsi="宋体" w:eastAsia="宋体"/>
                <w:sz w:val="16"/>
              </w:rPr>
              <w:t>实际采购132台</w:t>
            </w:r>
          </w:p>
        </w:tc>
      </w:tr>
      <w:tr w14:paraId="4FD2F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F9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3A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63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658E">
            <w:pPr>
              <w:jc w:val="center"/>
            </w:pPr>
            <w:r>
              <w:rPr>
                <w:rFonts w:ascii="宋体" w:hAnsi="宋体" w:eastAsia="宋体"/>
                <w:sz w:val="16"/>
              </w:rPr>
              <w:t>科技创新室、通用实验室、智能教室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95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AED2">
            <w:pPr>
              <w:jc w:val="center"/>
            </w:pPr>
            <w:r>
              <w:rPr>
                <w:rFonts w:ascii="宋体" w:hAnsi="宋体" w:eastAsia="宋体"/>
                <w:sz w:val="16"/>
              </w:rPr>
              <w:t>&gt;=4间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0B27">
            <w:pPr>
              <w:jc w:val="center"/>
            </w:pPr>
            <w:r>
              <w:rPr>
                <w:rFonts w:ascii="宋体" w:hAnsi="宋体" w:eastAsia="宋体"/>
                <w:sz w:val="16"/>
              </w:rPr>
              <w:t>4间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0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F2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E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F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4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DF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6F9B">
            <w:pPr>
              <w:jc w:val="center"/>
            </w:pPr>
          </w:p>
        </w:tc>
      </w:tr>
      <w:tr w14:paraId="1BD57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6E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F3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B6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475D">
            <w:pPr>
              <w:jc w:val="center"/>
            </w:pPr>
            <w:r>
              <w:rPr>
                <w:rFonts w:ascii="宋体" w:hAnsi="宋体" w:eastAsia="宋体"/>
                <w:sz w:val="16"/>
              </w:rPr>
              <w:t>学生课桌椅数量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80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AD82">
            <w:pPr>
              <w:jc w:val="center"/>
            </w:pPr>
            <w:r>
              <w:rPr>
                <w:rFonts w:ascii="宋体" w:hAnsi="宋体" w:eastAsia="宋体"/>
                <w:sz w:val="16"/>
              </w:rPr>
              <w:t>=3800套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BAA7">
            <w:pPr>
              <w:jc w:val="center"/>
            </w:pPr>
            <w:r>
              <w:rPr>
                <w:rFonts w:ascii="宋体" w:hAnsi="宋体" w:eastAsia="宋体"/>
                <w:sz w:val="16"/>
              </w:rPr>
              <w:t>4270套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956B">
            <w:pPr>
              <w:jc w:val="center"/>
            </w:pPr>
            <w:r>
              <w:rPr>
                <w:rFonts w:ascii="宋体" w:hAnsi="宋体" w:eastAsia="宋体"/>
                <w:sz w:val="16"/>
              </w:rPr>
              <w:t>112.36%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F1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F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B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A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F1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7B5F">
            <w:pPr>
              <w:jc w:val="center"/>
            </w:pPr>
            <w:r>
              <w:rPr>
                <w:rFonts w:ascii="宋体" w:hAnsi="宋体" w:eastAsia="宋体"/>
                <w:sz w:val="16"/>
              </w:rPr>
              <w:t>实际采购数额4270套</w:t>
            </w:r>
          </w:p>
        </w:tc>
      </w:tr>
      <w:tr w14:paraId="3B4DA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81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E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1F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2B47">
            <w:pPr>
              <w:jc w:val="center"/>
            </w:pPr>
            <w:r>
              <w:rPr>
                <w:rFonts w:ascii="宋体" w:hAnsi="宋体" w:eastAsia="宋体"/>
                <w:sz w:val="16"/>
              </w:rPr>
              <w:t>购置图书数量（册）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D0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2253">
            <w:pPr>
              <w:jc w:val="center"/>
            </w:pPr>
            <w:r>
              <w:rPr>
                <w:rFonts w:ascii="宋体" w:hAnsi="宋体" w:eastAsia="宋体"/>
                <w:sz w:val="16"/>
              </w:rPr>
              <w:t>&gt;=24000册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CBB8">
            <w:pPr>
              <w:jc w:val="center"/>
            </w:pPr>
            <w:r>
              <w:rPr>
                <w:rFonts w:ascii="宋体" w:hAnsi="宋体" w:eastAsia="宋体"/>
                <w:sz w:val="16"/>
              </w:rPr>
              <w:t>27451册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4D78">
            <w:pPr>
              <w:jc w:val="center"/>
            </w:pPr>
            <w:r>
              <w:rPr>
                <w:rFonts w:ascii="宋体" w:hAnsi="宋体" w:eastAsia="宋体"/>
                <w:sz w:val="16"/>
              </w:rPr>
              <w:t>114.37%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FF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5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4C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E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6C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A30D">
            <w:pPr>
              <w:jc w:val="center"/>
            </w:pPr>
            <w:r>
              <w:rPr>
                <w:rFonts w:ascii="宋体" w:hAnsi="宋体" w:eastAsia="宋体"/>
                <w:sz w:val="16"/>
              </w:rPr>
              <w:t>实际采购数量为27451册</w:t>
            </w:r>
          </w:p>
        </w:tc>
      </w:tr>
      <w:tr w14:paraId="210EE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2C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4D9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062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77A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1B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B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8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4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CA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C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9B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3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85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B795">
            <w:pPr>
              <w:jc w:val="center"/>
            </w:pPr>
          </w:p>
        </w:tc>
      </w:tr>
      <w:tr w14:paraId="49F65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47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EE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1C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1E7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7C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9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9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0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9B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8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0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D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4D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EF68">
            <w:pPr>
              <w:jc w:val="center"/>
            </w:pPr>
          </w:p>
        </w:tc>
      </w:tr>
      <w:tr w14:paraId="3BCFF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87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03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D3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5A5E">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0E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D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7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F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20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E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B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F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00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8B62">
            <w:pPr>
              <w:jc w:val="center"/>
            </w:pPr>
          </w:p>
        </w:tc>
      </w:tr>
      <w:tr w14:paraId="6675D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F3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0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A4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4AC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B8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9D77">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3EC9">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A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77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F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BE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4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60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57A2">
            <w:pPr>
              <w:jc w:val="center"/>
            </w:pPr>
          </w:p>
        </w:tc>
      </w:tr>
      <w:tr w14:paraId="6C6C3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46C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94A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FBF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F05C">
            <w:pPr>
              <w:jc w:val="center"/>
            </w:pPr>
            <w:r>
              <w:rPr>
                <w:rFonts w:ascii="宋体" w:hAnsi="宋体" w:eastAsia="宋体"/>
                <w:sz w:val="16"/>
              </w:rPr>
              <w:t>购置实验室仪器设备资金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58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89E0">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5CBE">
            <w:pPr>
              <w:jc w:val="center"/>
            </w:pPr>
            <w:r>
              <w:rPr>
                <w:rFonts w:ascii="宋体" w:hAnsi="宋体" w:eastAsia="宋体"/>
                <w:sz w:val="16"/>
              </w:rPr>
              <w:t>286.04万元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64B0">
            <w:pPr>
              <w:jc w:val="center"/>
            </w:pPr>
            <w:r>
              <w:rPr>
                <w:rFonts w:ascii="宋体" w:hAnsi="宋体" w:eastAsia="宋体"/>
                <w:sz w:val="16"/>
              </w:rPr>
              <w:t>76.27%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A534">
            <w:pPr>
              <w:jc w:val="center"/>
            </w:pPr>
            <w:r>
              <w:rPr>
                <w:rFonts w:ascii="宋体" w:hAnsi="宋体" w:eastAsia="宋体"/>
                <w:sz w:val="16"/>
              </w:rPr>
              <w:t>2.29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D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C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8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CC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A853">
            <w:pPr>
              <w:jc w:val="center"/>
            </w:pPr>
            <w:r>
              <w:rPr>
                <w:rFonts w:ascii="宋体" w:hAnsi="宋体" w:eastAsia="宋体"/>
                <w:sz w:val="16"/>
              </w:rPr>
              <w:t>实际采购金额286.04万元</w:t>
            </w:r>
          </w:p>
        </w:tc>
      </w:tr>
      <w:tr w14:paraId="7FF13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7E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F1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D2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A641">
            <w:pPr>
              <w:jc w:val="center"/>
            </w:pPr>
            <w:r>
              <w:rPr>
                <w:rFonts w:ascii="宋体" w:hAnsi="宋体" w:eastAsia="宋体"/>
                <w:sz w:val="16"/>
              </w:rPr>
              <w:t>购置多媒体电子黑板资金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0C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0117">
            <w:pPr>
              <w:jc w:val="center"/>
            </w:pPr>
            <w:r>
              <w:rPr>
                <w:rFonts w:ascii="宋体" w:hAnsi="宋体" w:eastAsia="宋体"/>
                <w:sz w:val="16"/>
              </w:rPr>
              <w:t>=174万元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E3AC">
            <w:pPr>
              <w:jc w:val="center"/>
            </w:pPr>
            <w:r>
              <w:rPr>
                <w:rFonts w:ascii="宋体" w:hAnsi="宋体" w:eastAsia="宋体"/>
                <w:sz w:val="16"/>
              </w:rPr>
              <w:t>224.5万元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B6DB">
            <w:pPr>
              <w:jc w:val="center"/>
            </w:pPr>
            <w:r>
              <w:rPr>
                <w:rFonts w:ascii="宋体" w:hAnsi="宋体" w:eastAsia="宋体"/>
                <w:sz w:val="16"/>
              </w:rPr>
              <w:t>129.02%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85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9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A8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0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65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BD54">
            <w:pPr>
              <w:jc w:val="center"/>
            </w:pPr>
            <w:r>
              <w:rPr>
                <w:rFonts w:ascii="宋体" w:hAnsi="宋体" w:eastAsia="宋体"/>
                <w:sz w:val="16"/>
              </w:rPr>
              <w:t>实际采购数额大于计划采购额</w:t>
            </w:r>
          </w:p>
        </w:tc>
      </w:tr>
      <w:tr w14:paraId="6975F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EC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D7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FE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6EA9">
            <w:pPr>
              <w:jc w:val="center"/>
            </w:pPr>
            <w:r>
              <w:rPr>
                <w:rFonts w:ascii="宋体" w:hAnsi="宋体" w:eastAsia="宋体"/>
                <w:sz w:val="16"/>
              </w:rPr>
              <w:t>购置计算机资金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67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0B87">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D560">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B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08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8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2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E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45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5E91">
            <w:pPr>
              <w:jc w:val="center"/>
            </w:pPr>
          </w:p>
        </w:tc>
      </w:tr>
      <w:tr w14:paraId="5CADE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A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32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9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D001">
            <w:pPr>
              <w:jc w:val="center"/>
            </w:pPr>
            <w:r>
              <w:rPr>
                <w:rFonts w:ascii="宋体" w:hAnsi="宋体" w:eastAsia="宋体"/>
                <w:sz w:val="16"/>
              </w:rPr>
              <w:t>录播室设备资金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F7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164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9C6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F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10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4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37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8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A4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9B0E">
            <w:pPr>
              <w:jc w:val="center"/>
            </w:pPr>
          </w:p>
        </w:tc>
      </w:tr>
      <w:tr w14:paraId="11852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6C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5B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48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D2DE">
            <w:pPr>
              <w:jc w:val="center"/>
            </w:pPr>
            <w:r>
              <w:rPr>
                <w:rFonts w:ascii="宋体" w:hAnsi="宋体" w:eastAsia="宋体"/>
                <w:sz w:val="16"/>
              </w:rPr>
              <w:t>科技创新室、通用实验室、智能教室资金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F3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E946">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53D6">
            <w:pPr>
              <w:jc w:val="center"/>
            </w:pPr>
            <w:r>
              <w:rPr>
                <w:rFonts w:ascii="宋体" w:hAnsi="宋体" w:eastAsia="宋体"/>
                <w:sz w:val="16"/>
              </w:rPr>
              <w:t>135.87万元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B05B">
            <w:pPr>
              <w:jc w:val="center"/>
            </w:pPr>
            <w:r>
              <w:rPr>
                <w:rFonts w:ascii="宋体" w:hAnsi="宋体" w:eastAsia="宋体"/>
                <w:sz w:val="16"/>
              </w:rPr>
              <w:t>135.87%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43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0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C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3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BC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6D90">
            <w:pPr>
              <w:jc w:val="center"/>
            </w:pPr>
            <w:r>
              <w:rPr>
                <w:rFonts w:ascii="宋体" w:hAnsi="宋体" w:eastAsia="宋体"/>
                <w:sz w:val="16"/>
              </w:rPr>
              <w:t>实际采购数额大于计划采购额</w:t>
            </w:r>
          </w:p>
        </w:tc>
      </w:tr>
      <w:tr w14:paraId="1EC88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9E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FB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DC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6B2D">
            <w:pPr>
              <w:jc w:val="center"/>
            </w:pPr>
            <w:r>
              <w:rPr>
                <w:rFonts w:ascii="宋体" w:hAnsi="宋体" w:eastAsia="宋体"/>
                <w:sz w:val="16"/>
              </w:rPr>
              <w:t>购置教学器材资金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EF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EB42">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FE14">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3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0D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0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7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2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04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5481">
            <w:pPr>
              <w:jc w:val="center"/>
            </w:pPr>
          </w:p>
        </w:tc>
      </w:tr>
      <w:tr w14:paraId="2E3D3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AF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82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6D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8621">
            <w:pPr>
              <w:jc w:val="center"/>
            </w:pPr>
            <w:r>
              <w:rPr>
                <w:rFonts w:ascii="宋体" w:hAnsi="宋体" w:eastAsia="宋体"/>
                <w:sz w:val="16"/>
              </w:rPr>
              <w:t>学生课桌椅购置资金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18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9131">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62CA">
            <w:pPr>
              <w:jc w:val="center"/>
            </w:pPr>
            <w:r>
              <w:rPr>
                <w:rFonts w:ascii="宋体" w:hAnsi="宋体" w:eastAsia="宋体"/>
                <w:sz w:val="16"/>
              </w:rPr>
              <w:t>103.72万元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4107">
            <w:pPr>
              <w:jc w:val="center"/>
            </w:pPr>
            <w:r>
              <w:rPr>
                <w:rFonts w:ascii="宋体" w:hAnsi="宋体" w:eastAsia="宋体"/>
                <w:sz w:val="16"/>
              </w:rPr>
              <w:t>97.84%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2DA4">
            <w:pPr>
              <w:jc w:val="center"/>
            </w:pPr>
            <w:r>
              <w:rPr>
                <w:rFonts w:ascii="宋体" w:hAnsi="宋体" w:eastAsia="宋体"/>
                <w:sz w:val="16"/>
              </w:rPr>
              <w:t>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5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D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D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48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DC4E">
            <w:pPr>
              <w:jc w:val="center"/>
            </w:pPr>
            <w:r>
              <w:rPr>
                <w:rFonts w:ascii="宋体" w:hAnsi="宋体" w:eastAsia="宋体"/>
                <w:sz w:val="16"/>
              </w:rPr>
              <w:t>实际采购</w:t>
            </w:r>
            <w:r>
              <w:rPr>
                <w:rFonts w:hint="eastAsia" w:ascii="宋体" w:hAnsi="宋体"/>
                <w:sz w:val="16"/>
                <w:lang w:eastAsia="zh-CN"/>
              </w:rPr>
              <w:t>金额</w:t>
            </w:r>
            <w:r>
              <w:rPr>
                <w:rFonts w:ascii="宋体" w:hAnsi="宋体" w:eastAsia="宋体"/>
                <w:sz w:val="16"/>
              </w:rPr>
              <w:t>103.72万元</w:t>
            </w:r>
          </w:p>
        </w:tc>
      </w:tr>
      <w:tr w14:paraId="48D08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0F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BA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39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3222">
            <w:pPr>
              <w:jc w:val="center"/>
            </w:pPr>
            <w:r>
              <w:rPr>
                <w:rFonts w:ascii="宋体" w:hAnsi="宋体" w:eastAsia="宋体"/>
                <w:sz w:val="16"/>
              </w:rPr>
              <w:t>购置图书资金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DA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5BD0">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92B3">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EB88">
            <w:pPr>
              <w:jc w:val="center"/>
            </w:pPr>
            <w:r>
              <w:rPr>
                <w:rFonts w:ascii="宋体" w:hAnsi="宋体" w:eastAsia="宋体"/>
                <w:sz w:val="16"/>
              </w:rPr>
              <w:t>61.66%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52C3">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3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23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A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D6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2BD2">
            <w:pPr>
              <w:jc w:val="center"/>
            </w:pPr>
            <w:r>
              <w:rPr>
                <w:rFonts w:ascii="宋体" w:hAnsi="宋体" w:eastAsia="宋体"/>
                <w:sz w:val="16"/>
              </w:rPr>
              <w:t>实际采购</w:t>
            </w:r>
            <w:r>
              <w:rPr>
                <w:rFonts w:hint="eastAsia" w:ascii="宋体" w:hAnsi="宋体"/>
                <w:sz w:val="16"/>
                <w:lang w:eastAsia="zh-CN"/>
              </w:rPr>
              <w:t>金额</w:t>
            </w:r>
            <w:r>
              <w:rPr>
                <w:rFonts w:ascii="宋体" w:hAnsi="宋体" w:eastAsia="宋体"/>
                <w:sz w:val="16"/>
              </w:rPr>
              <w:t>37万元</w:t>
            </w:r>
          </w:p>
        </w:tc>
      </w:tr>
      <w:tr w14:paraId="5A354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6F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98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34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6B5E">
            <w:pPr>
              <w:jc w:val="center"/>
            </w:pPr>
            <w:r>
              <w:rPr>
                <w:rFonts w:ascii="宋体" w:hAnsi="宋体" w:eastAsia="宋体"/>
                <w:sz w:val="16"/>
              </w:rPr>
              <w:t>改善教学条件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D4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D00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E41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3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57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F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B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F1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9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3A4C">
            <w:pPr>
              <w:jc w:val="center"/>
            </w:pPr>
          </w:p>
        </w:tc>
      </w:tr>
      <w:tr w14:paraId="7574C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68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0A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F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E68D">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E0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DA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7C44">
            <w:pPr>
              <w:jc w:val="center"/>
            </w:pPr>
            <w:r>
              <w:rPr>
                <w:rFonts w:ascii="宋体" w:hAnsi="宋体" w:eastAsia="宋体"/>
                <w:sz w:val="16"/>
              </w:rPr>
              <w:t>91.28%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006D">
            <w:pPr>
              <w:jc w:val="center"/>
            </w:pPr>
            <w:r>
              <w:rPr>
                <w:rFonts w:ascii="宋体" w:hAnsi="宋体" w:eastAsia="宋体"/>
                <w:sz w:val="16"/>
              </w:rPr>
              <w:t>101.42%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8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6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0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5C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E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DC5B">
            <w:pPr>
              <w:jc w:val="center"/>
            </w:pPr>
            <w:r>
              <w:rPr>
                <w:rFonts w:ascii="宋体" w:hAnsi="宋体" w:eastAsia="宋体"/>
                <w:sz w:val="16"/>
              </w:rPr>
              <w:t>师生满意度较高</w:t>
            </w:r>
          </w:p>
        </w:tc>
      </w:tr>
      <w:tr w14:paraId="23957F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67C1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E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246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59CB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03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9307">
            <w:pPr>
              <w:jc w:val="center"/>
            </w:pPr>
            <w:r>
              <w:rPr>
                <w:rFonts w:ascii="宋体" w:hAnsi="宋体" w:eastAsia="宋体"/>
                <w:sz w:val="16"/>
              </w:rPr>
              <w:t>97.37分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195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F0E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801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973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095CA"/>
        </w:tc>
      </w:tr>
    </w:tbl>
    <w:p w14:paraId="36EF66E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07"/>
        <w:gridCol w:w="615"/>
        <w:gridCol w:w="856"/>
        <w:gridCol w:w="696"/>
        <w:gridCol w:w="776"/>
        <w:gridCol w:w="615"/>
        <w:gridCol w:w="607"/>
        <w:gridCol w:w="607"/>
        <w:gridCol w:w="608"/>
        <w:gridCol w:w="608"/>
        <w:gridCol w:w="630"/>
      </w:tblGrid>
      <w:tr w14:paraId="4DF97B71">
        <w:tblPrEx>
          <w:tblCellMar>
            <w:top w:w="0" w:type="dxa"/>
            <w:left w:w="108" w:type="dxa"/>
            <w:bottom w:w="0" w:type="dxa"/>
            <w:right w:w="108" w:type="dxa"/>
          </w:tblCellMar>
        </w:tblPrEx>
        <w:tc>
          <w:tcPr>
            <w:tcW w:w="8848" w:type="dxa"/>
            <w:gridSpan w:val="14"/>
            <w:vAlign w:val="center"/>
          </w:tcPr>
          <w:p w14:paraId="6634EC98">
            <w:pPr>
              <w:jc w:val="center"/>
            </w:pPr>
            <w:r>
              <w:rPr>
                <w:rFonts w:ascii="宋体" w:hAnsi="宋体" w:eastAsia="宋体"/>
                <w:sz w:val="24"/>
              </w:rPr>
              <w:t>项目支出绩效自评表</w:t>
            </w:r>
          </w:p>
        </w:tc>
      </w:tr>
      <w:tr w14:paraId="18205E66">
        <w:tblPrEx>
          <w:tblCellMar>
            <w:top w:w="0" w:type="dxa"/>
            <w:left w:w="108" w:type="dxa"/>
            <w:bottom w:w="0" w:type="dxa"/>
            <w:right w:w="108" w:type="dxa"/>
          </w:tblCellMar>
        </w:tblPrEx>
        <w:tc>
          <w:tcPr>
            <w:tcW w:w="8848" w:type="dxa"/>
            <w:gridSpan w:val="14"/>
            <w:vAlign w:val="center"/>
          </w:tcPr>
          <w:p w14:paraId="7DE1ECED">
            <w:pPr>
              <w:jc w:val="center"/>
            </w:pPr>
            <w:r>
              <w:rPr>
                <w:rFonts w:ascii="宋体" w:hAnsi="宋体" w:eastAsia="宋体"/>
                <w:sz w:val="24"/>
              </w:rPr>
              <w:t>(2024年度)</w:t>
            </w:r>
          </w:p>
        </w:tc>
      </w:tr>
      <w:tr w14:paraId="26D282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21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6B5CFD">
            <w:pPr>
              <w:jc w:val="center"/>
            </w:pPr>
            <w:r>
              <w:rPr>
                <w:rFonts w:ascii="宋体" w:hAnsi="宋体" w:eastAsia="宋体"/>
                <w:sz w:val="16"/>
              </w:rPr>
              <w:t>普通高中学生资助补助项目</w:t>
            </w:r>
          </w:p>
        </w:tc>
      </w:tr>
      <w:tr w14:paraId="50FF2B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38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C091F">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B4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896D8">
            <w:pPr>
              <w:jc w:val="center"/>
            </w:pPr>
            <w:r>
              <w:rPr>
                <w:rFonts w:ascii="宋体" w:hAnsi="宋体" w:eastAsia="宋体"/>
                <w:sz w:val="16"/>
              </w:rPr>
              <w:t>霍城县教育局</w:t>
            </w:r>
          </w:p>
        </w:tc>
      </w:tr>
      <w:tr w14:paraId="4C9D9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9F71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00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FB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C46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9F5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06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E23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9C5B">
            <w:pPr>
              <w:jc w:val="center"/>
            </w:pPr>
            <w:r>
              <w:rPr>
                <w:rFonts w:ascii="宋体" w:hAnsi="宋体" w:eastAsia="宋体"/>
                <w:sz w:val="16"/>
              </w:rPr>
              <w:t>得分</w:t>
            </w:r>
          </w:p>
        </w:tc>
      </w:tr>
      <w:tr w14:paraId="288BA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0AA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0A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F622">
            <w:pPr>
              <w:jc w:val="center"/>
            </w:pPr>
            <w:r>
              <w:rPr>
                <w:rFonts w:ascii="宋体" w:hAnsi="宋体" w:eastAsia="宋体"/>
                <w:sz w:val="16"/>
              </w:rPr>
              <w:t>437.81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D989A">
            <w:pPr>
              <w:jc w:val="center"/>
            </w:pPr>
            <w:r>
              <w:rPr>
                <w:rFonts w:ascii="宋体" w:hAnsi="宋体" w:eastAsia="宋体"/>
                <w:sz w:val="16"/>
              </w:rPr>
              <w:t>507.81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52D57">
            <w:pPr>
              <w:jc w:val="center"/>
            </w:pPr>
            <w:r>
              <w:rPr>
                <w:rFonts w:ascii="宋体" w:hAnsi="宋体" w:eastAsia="宋体"/>
                <w:sz w:val="16"/>
              </w:rPr>
              <w:t>507.81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6E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39B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D11C">
            <w:pPr>
              <w:jc w:val="center"/>
            </w:pPr>
            <w:r>
              <w:rPr>
                <w:rFonts w:ascii="宋体" w:hAnsi="宋体" w:eastAsia="宋体"/>
                <w:sz w:val="16"/>
              </w:rPr>
              <w:t>10.00</w:t>
            </w:r>
          </w:p>
        </w:tc>
      </w:tr>
      <w:tr w14:paraId="7D88F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14D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05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6D3F7">
            <w:pPr>
              <w:jc w:val="center"/>
            </w:pPr>
            <w:r>
              <w:rPr>
                <w:rFonts w:ascii="宋体" w:hAnsi="宋体" w:eastAsia="宋体"/>
                <w:sz w:val="16"/>
              </w:rPr>
              <w:t>437.81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80D53">
            <w:pPr>
              <w:jc w:val="center"/>
            </w:pPr>
            <w:r>
              <w:rPr>
                <w:rFonts w:ascii="宋体" w:hAnsi="宋体" w:eastAsia="宋体"/>
                <w:sz w:val="16"/>
              </w:rPr>
              <w:t>507.81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0FC1">
            <w:pPr>
              <w:jc w:val="center"/>
            </w:pPr>
            <w:r>
              <w:rPr>
                <w:rFonts w:ascii="宋体" w:hAnsi="宋体" w:eastAsia="宋体"/>
                <w:sz w:val="16"/>
              </w:rPr>
              <w:t>507.81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50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F7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8C6D">
            <w:pPr>
              <w:jc w:val="center"/>
            </w:pPr>
            <w:r>
              <w:rPr>
                <w:rFonts w:ascii="宋体" w:hAnsi="宋体" w:eastAsia="宋体"/>
                <w:sz w:val="16"/>
              </w:rPr>
              <w:t>—</w:t>
            </w:r>
          </w:p>
        </w:tc>
      </w:tr>
      <w:tr w14:paraId="1C8AA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967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89A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F6C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F57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B4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4E5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E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F83F">
            <w:pPr>
              <w:jc w:val="center"/>
            </w:pPr>
            <w:r>
              <w:rPr>
                <w:rFonts w:ascii="宋体" w:hAnsi="宋体" w:eastAsia="宋体"/>
                <w:sz w:val="16"/>
              </w:rPr>
              <w:t>—</w:t>
            </w:r>
          </w:p>
        </w:tc>
      </w:tr>
      <w:tr w14:paraId="52ED1D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CE7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B18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47836">
            <w:pPr>
              <w:jc w:val="center"/>
            </w:pPr>
            <w:r>
              <w:rPr>
                <w:rFonts w:ascii="宋体" w:hAnsi="宋体" w:eastAsia="宋体"/>
                <w:sz w:val="16"/>
              </w:rPr>
              <w:t>实际完成情况</w:t>
            </w:r>
          </w:p>
        </w:tc>
      </w:tr>
      <w:tr w14:paraId="1F6B6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59C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09747">
            <w:pPr>
              <w:jc w:val="both"/>
            </w:pPr>
            <w:r>
              <w:rPr>
                <w:rFonts w:hint="eastAsia" w:ascii="宋体" w:hAnsi="宋体"/>
                <w:sz w:val="16"/>
                <w:lang w:eastAsia="zh-CN"/>
              </w:rPr>
              <w:t>1.</w:t>
            </w:r>
            <w:r>
              <w:rPr>
                <w:rFonts w:ascii="宋体" w:hAnsi="宋体" w:eastAsia="宋体"/>
                <w:sz w:val="16"/>
              </w:rPr>
              <w:t>高中阶段教育各项国家资助按规定的落实；2：满足家庭经济困难学生基本生活需要；3：通过保障应受助学生873人，保障资金的及时到位及有效覆盖，通过设立2000元/人/年的普通高中教育学生均标准，做到国家助学金有效覆盖，有效减轻家庭困难学生的生活负担，把党的惠民政策宣传到家家户户，为地区的社会稳定，长治久安，繁荣发展做出贡献。落实教育扶贫资助政策，确保家庭经济困难学生就读高中阶段教育2024年秋季612名学生已享受、标准每生每年1430元，保障四类贫困高中生全部享受政策。依法保障家庭经济困难学生平等受教育权，实现家庭经济困难学生资助的全覆盖，彻底阻断贫困代际传递。</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45BB88">
            <w:pPr>
              <w:jc w:val="both"/>
            </w:pPr>
            <w:r>
              <w:rPr>
                <w:rFonts w:ascii="宋体" w:hAnsi="宋体" w:eastAsia="宋体"/>
                <w:sz w:val="16"/>
              </w:rPr>
              <w:t>通过实施普通高中公用经费机制，规范学校财务活动，保障学校正常运转，满足家庭经济困难学生基本生活需要，做到国家助学金有效覆盖，有效减轻家庭困难学生的生活负担，把党的惠民政策宣传到家家户户，为地区的社会稳定，长治久安，繁荣发展做出贡献。加强学校的指导和服务，落实教育扶贫资助政策，依法保障家庭经济困难学生平等受教育权，积极推动高中学校多样化发展，促进学校提升办学质量和办学水平，满足学生个性化发展，提高育人水平。完成既定目标任务。</w:t>
            </w:r>
            <w:r>
              <w:rPr>
                <w:rFonts w:ascii="宋体" w:hAnsi="宋体" w:eastAsia="宋体"/>
                <w:sz w:val="16"/>
              </w:rPr>
              <w:br w:type="textWrapping"/>
            </w:r>
          </w:p>
        </w:tc>
      </w:tr>
      <w:tr w14:paraId="24D3AC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ADC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22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18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C7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5F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8C7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FEA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AC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268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00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78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17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8B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CCA4">
            <w:pPr>
              <w:jc w:val="center"/>
            </w:pPr>
            <w:r>
              <w:rPr>
                <w:rFonts w:ascii="宋体" w:hAnsi="宋体" w:eastAsia="宋体"/>
                <w:sz w:val="16"/>
              </w:rPr>
              <w:t>偏差原因分析及改进措施</w:t>
            </w:r>
          </w:p>
        </w:tc>
      </w:tr>
      <w:tr w14:paraId="6A3A8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9BA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4CF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102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B41E">
            <w:pPr>
              <w:jc w:val="center"/>
            </w:pPr>
            <w:r>
              <w:rPr>
                <w:rFonts w:ascii="宋体" w:hAnsi="宋体" w:eastAsia="宋体"/>
                <w:sz w:val="16"/>
              </w:rPr>
              <w:t>享受助学金学生人数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2B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B9DA">
            <w:pPr>
              <w:jc w:val="center"/>
            </w:pPr>
            <w:r>
              <w:rPr>
                <w:rFonts w:ascii="宋体" w:hAnsi="宋体" w:eastAsia="宋体"/>
                <w:sz w:val="16"/>
              </w:rPr>
              <w:t>&gt;=1745人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FBB5">
            <w:pPr>
              <w:jc w:val="center"/>
            </w:pPr>
            <w:r>
              <w:rPr>
                <w:rFonts w:ascii="宋体" w:hAnsi="宋体" w:eastAsia="宋体"/>
                <w:sz w:val="16"/>
              </w:rPr>
              <w:t>1745人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B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D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F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09D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6E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F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FE49">
            <w:pPr>
              <w:jc w:val="center"/>
            </w:pPr>
          </w:p>
        </w:tc>
      </w:tr>
      <w:tr w14:paraId="7C648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C3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78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2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4A43">
            <w:pPr>
              <w:jc w:val="center"/>
            </w:pPr>
            <w:r>
              <w:rPr>
                <w:rFonts w:ascii="宋体" w:hAnsi="宋体" w:eastAsia="宋体"/>
                <w:sz w:val="16"/>
              </w:rPr>
              <w:t>享受免学杂费人数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5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B4FE">
            <w:pPr>
              <w:jc w:val="center"/>
            </w:pPr>
            <w:r>
              <w:rPr>
                <w:rFonts w:ascii="宋体" w:hAnsi="宋体" w:eastAsia="宋体"/>
                <w:sz w:val="16"/>
              </w:rPr>
              <w:t>&gt;=1014人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FDE0">
            <w:pPr>
              <w:jc w:val="center"/>
            </w:pPr>
            <w:r>
              <w:rPr>
                <w:rFonts w:ascii="宋体" w:hAnsi="宋体" w:eastAsia="宋体"/>
                <w:sz w:val="16"/>
              </w:rPr>
              <w:t>1014人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C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F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3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13B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B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58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04DB">
            <w:pPr>
              <w:jc w:val="center"/>
            </w:pPr>
          </w:p>
        </w:tc>
      </w:tr>
      <w:tr w14:paraId="045CF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CB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10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E4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12A6">
            <w:pPr>
              <w:jc w:val="center"/>
            </w:pPr>
            <w:r>
              <w:rPr>
                <w:rFonts w:ascii="宋体" w:hAnsi="宋体" w:eastAsia="宋体"/>
                <w:sz w:val="16"/>
              </w:rPr>
              <w:t>助学金发放准确率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0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E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2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6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F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C8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9E3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F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B7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A670">
            <w:pPr>
              <w:jc w:val="center"/>
            </w:pPr>
          </w:p>
        </w:tc>
      </w:tr>
      <w:tr w14:paraId="23787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30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F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FE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F6DA">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83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2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C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A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B0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A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90D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7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6F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A92A">
            <w:pPr>
              <w:jc w:val="center"/>
            </w:pPr>
          </w:p>
        </w:tc>
      </w:tr>
      <w:tr w14:paraId="27975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9B9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132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45B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1821">
            <w:pPr>
              <w:jc w:val="center"/>
            </w:pPr>
            <w:r>
              <w:rPr>
                <w:rFonts w:ascii="宋体" w:hAnsi="宋体" w:eastAsia="宋体"/>
                <w:sz w:val="16"/>
              </w:rPr>
              <w:t>普通高中国家助学金资助标准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91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51F9">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6D63">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8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9A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39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48D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3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A4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72E8">
            <w:pPr>
              <w:jc w:val="center"/>
            </w:pPr>
          </w:p>
        </w:tc>
      </w:tr>
      <w:tr w14:paraId="626A7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762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56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E1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5662">
            <w:pPr>
              <w:jc w:val="center"/>
            </w:pPr>
            <w:r>
              <w:rPr>
                <w:rFonts w:ascii="宋体" w:hAnsi="宋体" w:eastAsia="宋体"/>
                <w:sz w:val="16"/>
              </w:rPr>
              <w:t>普通高中免学杂费资助标准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E3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393C">
            <w:pPr>
              <w:jc w:val="center"/>
            </w:pPr>
            <w:r>
              <w:rPr>
                <w:rFonts w:ascii="宋体" w:hAnsi="宋体" w:eastAsia="宋体"/>
                <w:sz w:val="16"/>
              </w:rPr>
              <w:t>&lt;=1430元/生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BDAB">
            <w:pPr>
              <w:jc w:val="center"/>
            </w:pPr>
            <w:r>
              <w:rPr>
                <w:rFonts w:ascii="宋体" w:hAnsi="宋体" w:eastAsia="宋体"/>
                <w:sz w:val="16"/>
              </w:rPr>
              <w:t>1430元/生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7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2B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98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FBE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F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13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3331">
            <w:pPr>
              <w:jc w:val="center"/>
            </w:pPr>
          </w:p>
        </w:tc>
      </w:tr>
      <w:tr w14:paraId="4338B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84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08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7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9E28">
            <w:pPr>
              <w:jc w:val="center"/>
            </w:pPr>
            <w:r>
              <w:rPr>
                <w:rFonts w:ascii="宋体" w:hAnsi="宋体" w:eastAsia="宋体"/>
                <w:sz w:val="16"/>
              </w:rPr>
              <w:t>中央及自治区承担助学金比例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E3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C26C">
            <w:pPr>
              <w:jc w:val="center"/>
            </w:pPr>
            <w:r>
              <w:rPr>
                <w:rFonts w:ascii="宋体" w:hAnsi="宋体" w:eastAsia="宋体"/>
                <w:sz w:val="16"/>
              </w:rPr>
              <w:t>&lt;=97.62%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6DC3">
            <w:pPr>
              <w:jc w:val="center"/>
            </w:pPr>
            <w:r>
              <w:rPr>
                <w:rFonts w:ascii="宋体" w:hAnsi="宋体" w:eastAsia="宋体"/>
                <w:sz w:val="16"/>
              </w:rPr>
              <w:t>97.62%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8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95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92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407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E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89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6AA1">
            <w:pPr>
              <w:jc w:val="center"/>
            </w:pPr>
          </w:p>
        </w:tc>
      </w:tr>
      <w:tr w14:paraId="7EE05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F1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69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37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4494">
            <w:pPr>
              <w:jc w:val="center"/>
            </w:pPr>
            <w:r>
              <w:rPr>
                <w:rFonts w:ascii="宋体" w:hAnsi="宋体" w:eastAsia="宋体"/>
                <w:sz w:val="16"/>
              </w:rPr>
              <w:t>中央及自治区承担免学杂费比例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5E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C66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1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B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28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6D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886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7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FB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8960">
            <w:pPr>
              <w:jc w:val="center"/>
            </w:pPr>
          </w:p>
        </w:tc>
      </w:tr>
      <w:tr w14:paraId="1358B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72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68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CB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B78E">
            <w:pPr>
              <w:jc w:val="center"/>
            </w:pPr>
            <w:r>
              <w:rPr>
                <w:rFonts w:ascii="宋体" w:hAnsi="宋体" w:eastAsia="宋体"/>
                <w:sz w:val="16"/>
              </w:rPr>
              <w:t>县级财政承担助学金比例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FE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894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6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9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D6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8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836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3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C8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00E6">
            <w:pPr>
              <w:jc w:val="center"/>
            </w:pPr>
          </w:p>
        </w:tc>
      </w:tr>
      <w:tr w14:paraId="07390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A3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98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85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2791">
            <w:pPr>
              <w:jc w:val="center"/>
            </w:pPr>
            <w:r>
              <w:rPr>
                <w:rFonts w:ascii="宋体" w:hAnsi="宋体" w:eastAsia="宋体"/>
                <w:sz w:val="16"/>
              </w:rPr>
              <w:t>帮助家庭经济困难学生接受高中阶段教育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69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A13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193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9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C8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3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29A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91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A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536E">
            <w:pPr>
              <w:jc w:val="center"/>
            </w:pPr>
          </w:p>
        </w:tc>
      </w:tr>
      <w:tr w14:paraId="2E0BC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52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AE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FD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973C">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A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C7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BD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81E6">
            <w:pPr>
              <w:jc w:val="center"/>
            </w:pPr>
            <w:r>
              <w:rPr>
                <w:rFonts w:ascii="宋体" w:hAnsi="宋体" w:eastAsia="宋体"/>
                <w:sz w:val="16"/>
              </w:rPr>
              <w:t>105.56%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E5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7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3F1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DB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5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BB14">
            <w:pPr>
              <w:jc w:val="center"/>
            </w:pPr>
            <w:r>
              <w:rPr>
                <w:rFonts w:ascii="宋体" w:hAnsi="宋体" w:eastAsia="宋体"/>
                <w:sz w:val="16"/>
              </w:rPr>
              <w:t>师生满意度较高。</w:t>
            </w:r>
          </w:p>
        </w:tc>
      </w:tr>
      <w:tr w14:paraId="420B21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544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6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4D0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06C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53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A77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F63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A86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898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3DB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8F85A7"/>
        </w:tc>
      </w:tr>
    </w:tbl>
    <w:p w14:paraId="66F810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396BBC78">
        <w:tblPrEx>
          <w:tblCellMar>
            <w:top w:w="0" w:type="dxa"/>
            <w:left w:w="108" w:type="dxa"/>
            <w:bottom w:w="0" w:type="dxa"/>
            <w:right w:w="108" w:type="dxa"/>
          </w:tblCellMar>
        </w:tblPrEx>
        <w:tc>
          <w:tcPr>
            <w:tcW w:w="8848" w:type="dxa"/>
            <w:gridSpan w:val="14"/>
            <w:vAlign w:val="center"/>
          </w:tcPr>
          <w:p w14:paraId="4FC12E5B">
            <w:pPr>
              <w:jc w:val="center"/>
            </w:pPr>
            <w:r>
              <w:rPr>
                <w:rFonts w:ascii="宋体" w:hAnsi="宋体" w:eastAsia="宋体"/>
                <w:sz w:val="24"/>
              </w:rPr>
              <w:t>项目支出绩效自评表</w:t>
            </w:r>
          </w:p>
        </w:tc>
      </w:tr>
      <w:tr w14:paraId="1371B159">
        <w:tblPrEx>
          <w:tblCellMar>
            <w:top w:w="0" w:type="dxa"/>
            <w:left w:w="108" w:type="dxa"/>
            <w:bottom w:w="0" w:type="dxa"/>
            <w:right w:w="108" w:type="dxa"/>
          </w:tblCellMar>
        </w:tblPrEx>
        <w:tc>
          <w:tcPr>
            <w:tcW w:w="8848" w:type="dxa"/>
            <w:gridSpan w:val="14"/>
            <w:vAlign w:val="center"/>
          </w:tcPr>
          <w:p w14:paraId="4B5D19E5">
            <w:pPr>
              <w:jc w:val="center"/>
            </w:pPr>
            <w:r>
              <w:rPr>
                <w:rFonts w:ascii="宋体" w:hAnsi="宋体" w:eastAsia="宋体"/>
                <w:sz w:val="24"/>
              </w:rPr>
              <w:t>(2024年度)</w:t>
            </w:r>
          </w:p>
        </w:tc>
      </w:tr>
      <w:tr w14:paraId="74BB17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CF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717797">
            <w:pPr>
              <w:jc w:val="center"/>
            </w:pPr>
            <w:r>
              <w:rPr>
                <w:rFonts w:ascii="宋体" w:hAnsi="宋体" w:eastAsia="宋体"/>
                <w:sz w:val="16"/>
              </w:rPr>
              <w:t>自治区义务教育阶段班主任津贴补贴项目</w:t>
            </w:r>
          </w:p>
        </w:tc>
      </w:tr>
      <w:tr w14:paraId="59963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A7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90C7D">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22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D9C73C">
            <w:pPr>
              <w:jc w:val="center"/>
            </w:pPr>
            <w:r>
              <w:rPr>
                <w:rFonts w:ascii="宋体" w:hAnsi="宋体" w:eastAsia="宋体"/>
                <w:sz w:val="16"/>
              </w:rPr>
              <w:t>霍城县教育局</w:t>
            </w:r>
          </w:p>
        </w:tc>
      </w:tr>
      <w:tr w14:paraId="7B2C9F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DEF7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6EA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65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94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4EF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087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51D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18EF">
            <w:pPr>
              <w:jc w:val="center"/>
            </w:pPr>
            <w:r>
              <w:rPr>
                <w:rFonts w:ascii="宋体" w:hAnsi="宋体" w:eastAsia="宋体"/>
                <w:sz w:val="16"/>
              </w:rPr>
              <w:t>得分</w:t>
            </w:r>
          </w:p>
        </w:tc>
      </w:tr>
      <w:tr w14:paraId="090E1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439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9A0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AA5E">
            <w:pPr>
              <w:jc w:val="center"/>
            </w:pPr>
            <w:r>
              <w:rPr>
                <w:rFonts w:ascii="宋体" w:hAnsi="宋体" w:eastAsia="宋体"/>
                <w:sz w:val="16"/>
              </w:rPr>
              <w:t>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21E19">
            <w:pPr>
              <w:jc w:val="center"/>
            </w:pPr>
            <w:r>
              <w:rPr>
                <w:rFonts w:ascii="宋体" w:hAnsi="宋体" w:eastAsia="宋体"/>
                <w:sz w:val="16"/>
              </w:rPr>
              <w:t>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6D70F">
            <w:pPr>
              <w:jc w:val="center"/>
            </w:pPr>
            <w:r>
              <w:rPr>
                <w:rFonts w:ascii="宋体" w:hAnsi="宋体" w:eastAsia="宋体"/>
                <w:sz w:val="16"/>
              </w:rPr>
              <w:t>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687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8EC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47A0">
            <w:pPr>
              <w:jc w:val="center"/>
            </w:pPr>
            <w:r>
              <w:rPr>
                <w:rFonts w:ascii="宋体" w:hAnsi="宋体" w:eastAsia="宋体"/>
                <w:sz w:val="16"/>
              </w:rPr>
              <w:t>10.00</w:t>
            </w:r>
          </w:p>
        </w:tc>
      </w:tr>
      <w:tr w14:paraId="07EFD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B0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92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10975">
            <w:pPr>
              <w:jc w:val="center"/>
            </w:pPr>
            <w:r>
              <w:rPr>
                <w:rFonts w:ascii="宋体" w:hAnsi="宋体" w:eastAsia="宋体"/>
                <w:sz w:val="16"/>
              </w:rPr>
              <w:t>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BDF1F">
            <w:pPr>
              <w:jc w:val="center"/>
            </w:pPr>
            <w:r>
              <w:rPr>
                <w:rFonts w:ascii="宋体" w:hAnsi="宋体" w:eastAsia="宋体"/>
                <w:sz w:val="16"/>
              </w:rPr>
              <w:t>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21017">
            <w:pPr>
              <w:jc w:val="center"/>
            </w:pPr>
            <w:r>
              <w:rPr>
                <w:rFonts w:ascii="宋体" w:hAnsi="宋体" w:eastAsia="宋体"/>
                <w:sz w:val="16"/>
              </w:rPr>
              <w:t>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D39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22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1D65">
            <w:pPr>
              <w:jc w:val="center"/>
            </w:pPr>
            <w:r>
              <w:rPr>
                <w:rFonts w:ascii="宋体" w:hAnsi="宋体" w:eastAsia="宋体"/>
                <w:sz w:val="16"/>
              </w:rPr>
              <w:t>—</w:t>
            </w:r>
          </w:p>
        </w:tc>
      </w:tr>
      <w:tr w14:paraId="55CC4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EAE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1D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83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96C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58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BA9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DD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C666">
            <w:pPr>
              <w:jc w:val="center"/>
            </w:pPr>
            <w:r>
              <w:rPr>
                <w:rFonts w:ascii="宋体" w:hAnsi="宋体" w:eastAsia="宋体"/>
                <w:sz w:val="16"/>
              </w:rPr>
              <w:t>—</w:t>
            </w:r>
          </w:p>
        </w:tc>
      </w:tr>
      <w:tr w14:paraId="68A1A6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DF8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50D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A5A60">
            <w:pPr>
              <w:jc w:val="center"/>
            </w:pPr>
            <w:r>
              <w:rPr>
                <w:rFonts w:ascii="宋体" w:hAnsi="宋体" w:eastAsia="宋体"/>
                <w:sz w:val="16"/>
              </w:rPr>
              <w:t>实际完成情况</w:t>
            </w:r>
          </w:p>
        </w:tc>
      </w:tr>
      <w:tr w14:paraId="3387F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D4C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9EA61">
            <w:pPr>
              <w:jc w:val="both"/>
            </w:pPr>
            <w:r>
              <w:rPr>
                <w:rFonts w:ascii="宋体" w:hAnsi="宋体" w:eastAsia="宋体"/>
                <w:sz w:val="16"/>
              </w:rPr>
              <w:t>2024年，通过实施义务教育阶段班主任津贴补助政策，提高班主任工作积极性，提高班级管理水平，保证全镇义务教育阶段949个班。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FA38F4">
            <w:pPr>
              <w:jc w:val="both"/>
            </w:pPr>
            <w:r>
              <w:rPr>
                <w:rFonts w:ascii="宋体" w:hAnsi="宋体" w:eastAsia="宋体"/>
                <w:sz w:val="16"/>
              </w:rPr>
              <w:t>2024年，保障全县949个班主任每人每月120元津补贴，全年按10个月计算，财政拨款82万元补助，全年班主任津贴补助政策金额已实施发放到位，该项目提高了班主任工作的积极性和工作效率，</w:t>
            </w:r>
            <w:r>
              <w:rPr>
                <w:rFonts w:hint="eastAsia" w:ascii="宋体" w:hAnsi="宋体"/>
                <w:sz w:val="16"/>
                <w:lang w:eastAsia="zh-CN"/>
              </w:rPr>
              <w:t>有效地</w:t>
            </w:r>
            <w:r>
              <w:rPr>
                <w:rFonts w:ascii="宋体" w:hAnsi="宋体" w:eastAsia="宋体"/>
                <w:sz w:val="16"/>
              </w:rPr>
              <w:t>促进了教育教学工作的稳步推进，充分发挥了班主任在学生教育和班级管理中的作用，促进了教育德育工作向纵深发展。</w:t>
            </w:r>
          </w:p>
        </w:tc>
      </w:tr>
      <w:tr w14:paraId="2D683D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F4B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F0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E2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DA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54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0D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B2F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38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A78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AE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C4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E3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09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0411">
            <w:pPr>
              <w:jc w:val="center"/>
            </w:pPr>
            <w:r>
              <w:rPr>
                <w:rFonts w:ascii="宋体" w:hAnsi="宋体" w:eastAsia="宋体"/>
                <w:sz w:val="16"/>
              </w:rPr>
              <w:t>偏差原因分析及改进措施</w:t>
            </w:r>
          </w:p>
        </w:tc>
      </w:tr>
      <w:tr w14:paraId="5106AD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030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A15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3C1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5AFD">
            <w:pPr>
              <w:jc w:val="center"/>
            </w:pPr>
            <w:r>
              <w:rPr>
                <w:rFonts w:ascii="宋体" w:hAnsi="宋体" w:eastAsia="宋体"/>
                <w:sz w:val="16"/>
              </w:rPr>
              <w:t>乡村教师补助人数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6B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9B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7C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8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25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8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8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766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9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252D">
            <w:pPr>
              <w:jc w:val="center"/>
            </w:pPr>
          </w:p>
        </w:tc>
      </w:tr>
      <w:tr w14:paraId="3CB49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B4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8C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02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DDE7">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935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0F8D">
            <w:pPr>
              <w:jc w:val="center"/>
            </w:pPr>
            <w:r>
              <w:rPr>
                <w:rFonts w:ascii="宋体" w:hAnsi="宋体" w:eastAsia="宋体"/>
                <w:sz w:val="16"/>
              </w:rPr>
              <w:t>=949个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4010">
            <w:pPr>
              <w:jc w:val="center"/>
            </w:pPr>
            <w:r>
              <w:rPr>
                <w:rFonts w:ascii="宋体" w:hAnsi="宋体" w:eastAsia="宋体"/>
                <w:sz w:val="16"/>
              </w:rPr>
              <w:t>949个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2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830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C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E98B">
            <w:pPr>
              <w:jc w:val="center"/>
            </w:pPr>
            <w:r>
              <w:rPr>
                <w:rFonts w:ascii="宋体" w:hAnsi="宋体" w:eastAsia="宋体"/>
                <w:sz w:val="16"/>
              </w:rPr>
              <w: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3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F1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1DBF">
            <w:pPr>
              <w:jc w:val="center"/>
            </w:pPr>
          </w:p>
        </w:tc>
      </w:tr>
      <w:tr w14:paraId="3BDC1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8D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95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8F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0567">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51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F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3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4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64B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36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0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3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63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8931">
            <w:pPr>
              <w:jc w:val="center"/>
            </w:pPr>
          </w:p>
        </w:tc>
      </w:tr>
      <w:tr w14:paraId="68E2D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36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48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6D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8DE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5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1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D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A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BC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5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8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EF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4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E202">
            <w:pPr>
              <w:jc w:val="center"/>
            </w:pPr>
          </w:p>
        </w:tc>
      </w:tr>
      <w:tr w14:paraId="65CDA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BFB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B88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3C6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2335">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B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20FD">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026F">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3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75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3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D80B">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1E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52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C721">
            <w:pPr>
              <w:jc w:val="center"/>
            </w:pPr>
          </w:p>
        </w:tc>
      </w:tr>
      <w:tr w14:paraId="0D2B5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3D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83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07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3BB8">
            <w:pPr>
              <w:jc w:val="center"/>
            </w:pPr>
            <w:r>
              <w:rPr>
                <w:rFonts w:ascii="宋体" w:hAnsi="宋体" w:eastAsia="宋体"/>
                <w:sz w:val="16"/>
              </w:rPr>
              <w:t>保安工资补助标准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22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B2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B4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7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7D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7A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C5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20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5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E3D6">
            <w:pPr>
              <w:jc w:val="center"/>
            </w:pPr>
          </w:p>
        </w:tc>
      </w:tr>
      <w:tr w14:paraId="5A651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DE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AE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8B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5BC1">
            <w:pPr>
              <w:jc w:val="center"/>
            </w:pPr>
            <w:r>
              <w:rPr>
                <w:rFonts w:ascii="宋体" w:hAnsi="宋体" w:eastAsia="宋体"/>
                <w:sz w:val="16"/>
              </w:rPr>
              <w:t>乡村教师补助标准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4E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F1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6A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A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57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A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B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FD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C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4081">
            <w:pPr>
              <w:jc w:val="center"/>
            </w:pPr>
          </w:p>
        </w:tc>
      </w:tr>
      <w:tr w14:paraId="177F5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29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57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951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D568">
            <w:pPr>
              <w:jc w:val="center"/>
            </w:pPr>
            <w:r>
              <w:rPr>
                <w:rFonts w:ascii="宋体" w:hAnsi="宋体" w:eastAsia="宋体"/>
                <w:sz w:val="16"/>
              </w:rPr>
              <w:t>营养餐标准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F8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49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3A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9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66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2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F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7F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B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BD17">
            <w:pPr>
              <w:jc w:val="center"/>
            </w:pPr>
          </w:p>
        </w:tc>
      </w:tr>
      <w:tr w14:paraId="6AFE1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99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E6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1C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790B">
            <w:pPr>
              <w:jc w:val="center"/>
            </w:pPr>
            <w:r>
              <w:rPr>
                <w:rFonts w:ascii="宋体" w:hAnsi="宋体" w:eastAsia="宋体"/>
                <w:sz w:val="16"/>
              </w:rPr>
              <w:t>中央资金承担比例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9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B43F">
            <w:pPr>
              <w:jc w:val="center"/>
            </w:pPr>
            <w:r>
              <w:rPr>
                <w:rFonts w:ascii="宋体" w:hAnsi="宋体" w:eastAsia="宋体"/>
                <w:sz w:val="16"/>
              </w:rPr>
              <w:t>&lt;=72%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2B26">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4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9F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08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51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3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7C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B78A">
            <w:pPr>
              <w:jc w:val="center"/>
            </w:pPr>
          </w:p>
        </w:tc>
      </w:tr>
      <w:tr w14:paraId="7AEF3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61F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5E38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271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7A85">
            <w:pPr>
              <w:jc w:val="center"/>
            </w:pPr>
            <w:r>
              <w:rPr>
                <w:rFonts w:ascii="宋体" w:hAnsi="宋体" w:eastAsia="宋体"/>
                <w:sz w:val="16"/>
              </w:rPr>
              <w:t>提高班主任</w:t>
            </w:r>
            <w:r>
              <w:rPr>
                <w:rFonts w:hint="eastAsia" w:ascii="宋体" w:hAnsi="宋体"/>
                <w:sz w:val="16"/>
                <w:lang w:eastAsia="zh-CN"/>
              </w:rPr>
              <w:t>工作</w:t>
            </w:r>
            <w:r>
              <w:rPr>
                <w:rFonts w:ascii="宋体" w:hAnsi="宋体" w:eastAsia="宋体"/>
                <w:sz w:val="16"/>
              </w:rPr>
              <w:t>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E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2F2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CA91">
            <w:pPr>
              <w:jc w:val="center"/>
            </w:pPr>
            <w:r>
              <w:rPr>
                <w:rFonts w:ascii="宋体" w:hAnsi="宋体" w:eastAsia="宋体"/>
                <w:sz w:val="16"/>
              </w:rPr>
              <w:t>继续提高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A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3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F1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1F61">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F3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A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95E2">
            <w:pPr>
              <w:jc w:val="center"/>
            </w:pPr>
          </w:p>
        </w:tc>
      </w:tr>
      <w:tr w14:paraId="61C9D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7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3D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31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D4B6">
            <w:pPr>
              <w:jc w:val="center"/>
            </w:pPr>
            <w:r>
              <w:rPr>
                <w:rFonts w:ascii="宋体" w:hAnsi="宋体" w:eastAsia="宋体"/>
                <w:sz w:val="16"/>
              </w:rPr>
              <w:t>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9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EBD0">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DDD4">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5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2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4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231F">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2A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8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768A">
            <w:pPr>
              <w:jc w:val="center"/>
            </w:pPr>
          </w:p>
        </w:tc>
      </w:tr>
      <w:tr w14:paraId="4A272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675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5FF8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576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E77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3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48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A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6FF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E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DBF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CE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0D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6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8AB4">
            <w:pPr>
              <w:jc w:val="center"/>
            </w:pPr>
          </w:p>
        </w:tc>
      </w:tr>
      <w:tr w14:paraId="51B44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93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B5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C8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6B6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2E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22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7C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A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E6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DB2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4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5C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5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70C3">
            <w:pPr>
              <w:jc w:val="center"/>
            </w:pPr>
          </w:p>
        </w:tc>
      </w:tr>
      <w:tr w14:paraId="0ADE1D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4020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A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918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C22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DA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9FA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027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C85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FBF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60D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A3DF49"/>
        </w:tc>
      </w:tr>
    </w:tbl>
    <w:p w14:paraId="2630EA00">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7"/>
        <w:gridCol w:w="601"/>
        <w:gridCol w:w="936"/>
        <w:gridCol w:w="776"/>
        <w:gridCol w:w="776"/>
        <w:gridCol w:w="599"/>
        <w:gridCol w:w="585"/>
        <w:gridCol w:w="614"/>
        <w:gridCol w:w="587"/>
        <w:gridCol w:w="586"/>
        <w:gridCol w:w="629"/>
      </w:tblGrid>
      <w:tr w14:paraId="09E8B6E1">
        <w:tblPrEx>
          <w:tblCellMar>
            <w:top w:w="0" w:type="dxa"/>
            <w:left w:w="108" w:type="dxa"/>
            <w:bottom w:w="0" w:type="dxa"/>
            <w:right w:w="108" w:type="dxa"/>
          </w:tblCellMar>
        </w:tblPrEx>
        <w:tc>
          <w:tcPr>
            <w:tcW w:w="8848" w:type="dxa"/>
            <w:gridSpan w:val="14"/>
            <w:vAlign w:val="center"/>
          </w:tcPr>
          <w:p w14:paraId="5728E9D7">
            <w:pPr>
              <w:jc w:val="center"/>
            </w:pPr>
            <w:r>
              <w:rPr>
                <w:rFonts w:ascii="宋体" w:hAnsi="宋体" w:eastAsia="宋体"/>
                <w:sz w:val="24"/>
              </w:rPr>
              <w:t>项目支出绩效自评表</w:t>
            </w:r>
          </w:p>
        </w:tc>
      </w:tr>
      <w:tr w14:paraId="4B80205C">
        <w:tblPrEx>
          <w:tblCellMar>
            <w:top w:w="0" w:type="dxa"/>
            <w:left w:w="108" w:type="dxa"/>
            <w:bottom w:w="0" w:type="dxa"/>
            <w:right w:w="108" w:type="dxa"/>
          </w:tblCellMar>
        </w:tblPrEx>
        <w:tc>
          <w:tcPr>
            <w:tcW w:w="8848" w:type="dxa"/>
            <w:gridSpan w:val="14"/>
            <w:vAlign w:val="center"/>
          </w:tcPr>
          <w:p w14:paraId="411A8F2A">
            <w:pPr>
              <w:jc w:val="center"/>
            </w:pPr>
            <w:r>
              <w:rPr>
                <w:rFonts w:ascii="宋体" w:hAnsi="宋体" w:eastAsia="宋体"/>
                <w:sz w:val="24"/>
              </w:rPr>
              <w:t>(2024年度)</w:t>
            </w:r>
          </w:p>
        </w:tc>
      </w:tr>
      <w:tr w14:paraId="0E279F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7F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5FCF9">
            <w:pPr>
              <w:jc w:val="center"/>
            </w:pPr>
            <w:r>
              <w:rPr>
                <w:rFonts w:ascii="宋体" w:hAnsi="宋体" w:eastAsia="宋体"/>
                <w:sz w:val="16"/>
              </w:rPr>
              <w:t>自聘教师生活补助项目</w:t>
            </w:r>
          </w:p>
        </w:tc>
      </w:tr>
      <w:tr w14:paraId="7E696F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1E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0AFC6">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C5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E086E8">
            <w:pPr>
              <w:jc w:val="center"/>
            </w:pPr>
            <w:r>
              <w:rPr>
                <w:rFonts w:ascii="宋体" w:hAnsi="宋体" w:eastAsia="宋体"/>
                <w:sz w:val="16"/>
              </w:rPr>
              <w:t>霍城县教育局</w:t>
            </w:r>
          </w:p>
        </w:tc>
      </w:tr>
      <w:tr w14:paraId="143660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17B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6F9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8A5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842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2D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75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0D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6481">
            <w:pPr>
              <w:jc w:val="center"/>
            </w:pPr>
            <w:r>
              <w:rPr>
                <w:rFonts w:ascii="宋体" w:hAnsi="宋体" w:eastAsia="宋体"/>
                <w:sz w:val="16"/>
              </w:rPr>
              <w:t>得分</w:t>
            </w:r>
          </w:p>
        </w:tc>
      </w:tr>
      <w:tr w14:paraId="71B34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F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608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1095C">
            <w:pPr>
              <w:jc w:val="center"/>
            </w:pPr>
            <w:r>
              <w:rPr>
                <w:rFonts w:ascii="宋体" w:hAnsi="宋体" w:eastAsia="宋体"/>
                <w:sz w:val="16"/>
              </w:rPr>
              <w:t>1,071.00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90426">
            <w:pPr>
              <w:jc w:val="center"/>
            </w:pPr>
            <w:r>
              <w:rPr>
                <w:rFonts w:ascii="宋体" w:hAnsi="宋体" w:eastAsia="宋体"/>
                <w:sz w:val="16"/>
              </w:rPr>
              <w:t>1,071.00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665B7">
            <w:pPr>
              <w:jc w:val="center"/>
            </w:pPr>
            <w:r>
              <w:rPr>
                <w:rFonts w:ascii="宋体" w:hAnsi="宋体" w:eastAsia="宋体"/>
                <w:sz w:val="16"/>
              </w:rPr>
              <w:t>1,071.00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684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D30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2D6F">
            <w:pPr>
              <w:jc w:val="center"/>
            </w:pPr>
            <w:r>
              <w:rPr>
                <w:rFonts w:ascii="宋体" w:hAnsi="宋体" w:eastAsia="宋体"/>
                <w:sz w:val="16"/>
              </w:rPr>
              <w:t>10.00</w:t>
            </w:r>
          </w:p>
        </w:tc>
      </w:tr>
      <w:tr w14:paraId="5ADF1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7E7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5D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D8898">
            <w:pPr>
              <w:jc w:val="center"/>
            </w:pPr>
            <w:r>
              <w:rPr>
                <w:rFonts w:ascii="宋体" w:hAnsi="宋体" w:eastAsia="宋体"/>
                <w:sz w:val="16"/>
              </w:rPr>
              <w:t>1,071.00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F388">
            <w:pPr>
              <w:jc w:val="center"/>
            </w:pPr>
            <w:r>
              <w:rPr>
                <w:rFonts w:ascii="宋体" w:hAnsi="宋体" w:eastAsia="宋体"/>
                <w:sz w:val="16"/>
              </w:rPr>
              <w:t>1,071.00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D1280">
            <w:pPr>
              <w:jc w:val="center"/>
            </w:pPr>
            <w:r>
              <w:rPr>
                <w:rFonts w:ascii="宋体" w:hAnsi="宋体" w:eastAsia="宋体"/>
                <w:sz w:val="16"/>
              </w:rPr>
              <w:t>1,071.00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D1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0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F943">
            <w:pPr>
              <w:jc w:val="center"/>
            </w:pPr>
            <w:r>
              <w:rPr>
                <w:rFonts w:ascii="宋体" w:hAnsi="宋体" w:eastAsia="宋体"/>
                <w:sz w:val="16"/>
              </w:rPr>
              <w:t>—</w:t>
            </w:r>
          </w:p>
        </w:tc>
      </w:tr>
      <w:tr w14:paraId="16CA3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F37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B9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D76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42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AF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F1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58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9B5F">
            <w:pPr>
              <w:jc w:val="center"/>
            </w:pPr>
            <w:r>
              <w:rPr>
                <w:rFonts w:ascii="宋体" w:hAnsi="宋体" w:eastAsia="宋体"/>
                <w:sz w:val="16"/>
              </w:rPr>
              <w:t>—</w:t>
            </w:r>
          </w:p>
        </w:tc>
      </w:tr>
      <w:tr w14:paraId="75C6EC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E1F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7F7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B2BB18">
            <w:pPr>
              <w:jc w:val="center"/>
            </w:pPr>
            <w:r>
              <w:rPr>
                <w:rFonts w:ascii="宋体" w:hAnsi="宋体" w:eastAsia="宋体"/>
                <w:sz w:val="16"/>
              </w:rPr>
              <w:t>实际完成情况</w:t>
            </w:r>
          </w:p>
        </w:tc>
      </w:tr>
      <w:tr w14:paraId="79E8E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2C0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D5D59">
            <w:pPr>
              <w:jc w:val="both"/>
            </w:pPr>
            <w:r>
              <w:rPr>
                <w:rFonts w:ascii="宋体" w:hAnsi="宋体" w:eastAsia="宋体"/>
                <w:sz w:val="16"/>
              </w:rPr>
              <w:t>实施好招聘自聘教师计划，为霍城县补充的学前及义教阶段教师，进一步改善优化教师结构，提高教师队伍素质，提高教育教学质量，为推进国家通用语言文字教育教学保障师资。现有自聘教师410人，涉及144所学校。保障学校教育教学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00E054">
            <w:pPr>
              <w:jc w:val="both"/>
            </w:pPr>
            <w:r>
              <w:rPr>
                <w:rFonts w:ascii="宋体" w:hAnsi="宋体" w:eastAsia="宋体"/>
                <w:sz w:val="16"/>
              </w:rPr>
              <w:t>2024年完成了410名自聘教师4次工资1071万元支付计划，进一步改善优化我县教师结构，提高教师队伍素质，提高教育教学质量，解决了学前和义务段教师数量短缺不足、结构不合理问题，加强了农村小学、幼儿园教师队伍建设，保障了学校教育教学工作正常运转。</w:t>
            </w:r>
          </w:p>
        </w:tc>
      </w:tr>
      <w:tr w14:paraId="29EB60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519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79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B2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C0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85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3E4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EB5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F49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BDF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35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FF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70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8F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17E0">
            <w:pPr>
              <w:jc w:val="center"/>
            </w:pPr>
            <w:r>
              <w:rPr>
                <w:rFonts w:ascii="宋体" w:hAnsi="宋体" w:eastAsia="宋体"/>
                <w:sz w:val="16"/>
              </w:rPr>
              <w:t>偏差原因分析及改进措施</w:t>
            </w:r>
          </w:p>
        </w:tc>
      </w:tr>
      <w:tr w14:paraId="3C0FDA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11A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F5E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1BC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394C">
            <w:pPr>
              <w:jc w:val="center"/>
            </w:pPr>
            <w:r>
              <w:rPr>
                <w:rFonts w:ascii="宋体" w:hAnsi="宋体" w:eastAsia="宋体"/>
                <w:sz w:val="16"/>
              </w:rPr>
              <w:t>自聘教师人数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3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D851">
            <w:pPr>
              <w:jc w:val="center"/>
            </w:pPr>
            <w:r>
              <w:rPr>
                <w:rFonts w:ascii="宋体" w:hAnsi="宋体" w:eastAsia="宋体"/>
                <w:sz w:val="16"/>
              </w:rPr>
              <w:t>=410人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2D8B">
            <w:pPr>
              <w:jc w:val="center"/>
            </w:pPr>
            <w:r>
              <w:rPr>
                <w:rFonts w:ascii="宋体" w:hAnsi="宋体" w:eastAsia="宋体"/>
                <w:sz w:val="16"/>
              </w:rPr>
              <w:t>410人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0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C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9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612A">
            <w:pPr>
              <w:jc w:val="center"/>
            </w:pPr>
            <w:r>
              <w:rPr>
                <w:rFonts w:ascii="宋体" w:hAnsi="宋体" w:eastAsia="宋体"/>
                <w:sz w:val="16"/>
              </w:rPr>
              <w:t>462人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6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7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B8AC">
            <w:pPr>
              <w:jc w:val="center"/>
            </w:pPr>
          </w:p>
        </w:tc>
      </w:tr>
      <w:tr w14:paraId="323CB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78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F30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F2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574E">
            <w:pPr>
              <w:jc w:val="center"/>
            </w:pPr>
            <w:r>
              <w:rPr>
                <w:rFonts w:ascii="宋体" w:hAnsi="宋体" w:eastAsia="宋体"/>
                <w:sz w:val="16"/>
              </w:rPr>
              <w:t>自聘教师工资发放次数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6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BEB8">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E42C">
            <w:pPr>
              <w:jc w:val="center"/>
            </w:pPr>
            <w:r>
              <w:rPr>
                <w:rFonts w:ascii="宋体" w:hAnsi="宋体" w:eastAsia="宋体"/>
                <w:sz w:val="16"/>
              </w:rPr>
              <w:t>4.09次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340E">
            <w:pPr>
              <w:jc w:val="center"/>
            </w:pPr>
            <w:r>
              <w:rPr>
                <w:rFonts w:ascii="宋体" w:hAnsi="宋体" w:eastAsia="宋体"/>
                <w:sz w:val="16"/>
              </w:rPr>
              <w:t>102.25%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7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5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9E9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B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35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DDE5">
            <w:pPr>
              <w:jc w:val="center"/>
            </w:pPr>
            <w:r>
              <w:rPr>
                <w:rFonts w:ascii="宋体" w:hAnsi="宋体" w:eastAsia="宋体"/>
                <w:sz w:val="16"/>
              </w:rPr>
              <w:t>自聘教师因辞职等原因人数较年初逐渐减少，所以预算金额发放多于4次。</w:t>
            </w:r>
          </w:p>
        </w:tc>
      </w:tr>
      <w:tr w14:paraId="61A06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B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4D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D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B84E">
            <w:pPr>
              <w:jc w:val="center"/>
            </w:pPr>
            <w:r>
              <w:rPr>
                <w:rFonts w:ascii="宋体" w:hAnsi="宋体" w:eastAsia="宋体"/>
                <w:sz w:val="16"/>
              </w:rPr>
              <w:t>乡村教室补助人数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16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C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C9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2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CA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4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4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9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D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3E76">
            <w:pPr>
              <w:jc w:val="center"/>
            </w:pPr>
          </w:p>
        </w:tc>
      </w:tr>
      <w:tr w14:paraId="3566B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00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26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8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F471">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D2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EE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24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1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77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D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0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D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3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0E1B">
            <w:pPr>
              <w:jc w:val="center"/>
            </w:pPr>
          </w:p>
        </w:tc>
      </w:tr>
      <w:tr w14:paraId="3FC4C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9E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C6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72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7B38">
            <w:pPr>
              <w:jc w:val="center"/>
            </w:pPr>
            <w:r>
              <w:rPr>
                <w:rFonts w:ascii="宋体" w:hAnsi="宋体" w:eastAsia="宋体"/>
                <w:sz w:val="16"/>
              </w:rPr>
              <w:t>教师胜任教育教学要求合格率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3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A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A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F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3D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8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6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A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D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6222">
            <w:pPr>
              <w:jc w:val="center"/>
            </w:pPr>
          </w:p>
        </w:tc>
      </w:tr>
      <w:tr w14:paraId="43C19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98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98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B3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6DB1">
            <w:pPr>
              <w:jc w:val="center"/>
            </w:pPr>
            <w:r>
              <w:rPr>
                <w:rFonts w:ascii="宋体" w:hAnsi="宋体" w:eastAsia="宋体"/>
                <w:sz w:val="16"/>
              </w:rPr>
              <w:t>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0B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7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F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7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C1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F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F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1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6B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4A15">
            <w:pPr>
              <w:jc w:val="center"/>
            </w:pPr>
          </w:p>
        </w:tc>
      </w:tr>
      <w:tr w14:paraId="18B12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167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C5A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70A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9254">
            <w:pPr>
              <w:jc w:val="center"/>
            </w:pPr>
            <w:r>
              <w:rPr>
                <w:rFonts w:ascii="宋体" w:hAnsi="宋体" w:eastAsia="宋体"/>
                <w:sz w:val="16"/>
              </w:rPr>
              <w:t>自聘教师人均工资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2C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4B29">
            <w:pPr>
              <w:jc w:val="center"/>
            </w:pPr>
            <w:r>
              <w:rPr>
                <w:rFonts w:ascii="宋体" w:hAnsi="宋体" w:eastAsia="宋体"/>
                <w:sz w:val="16"/>
              </w:rPr>
              <w:t>&lt;=6530.48元/月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3A8C">
            <w:pPr>
              <w:jc w:val="center"/>
            </w:pPr>
            <w:r>
              <w:rPr>
                <w:rFonts w:ascii="宋体" w:hAnsi="宋体" w:eastAsia="宋体"/>
                <w:sz w:val="16"/>
              </w:rPr>
              <w:t>6530.48元/月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F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57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18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D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0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0D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573F">
            <w:pPr>
              <w:jc w:val="center"/>
            </w:pPr>
          </w:p>
        </w:tc>
      </w:tr>
      <w:tr w14:paraId="4BD13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C7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EF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61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A305">
            <w:pPr>
              <w:jc w:val="center"/>
            </w:pPr>
            <w:r>
              <w:rPr>
                <w:rFonts w:ascii="宋体" w:hAnsi="宋体" w:eastAsia="宋体"/>
                <w:sz w:val="16"/>
              </w:rPr>
              <w:t>乡村教师补助标准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E8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BF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EA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6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5E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77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66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C0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F14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AB9E">
            <w:pPr>
              <w:jc w:val="center"/>
            </w:pPr>
          </w:p>
        </w:tc>
      </w:tr>
      <w:tr w14:paraId="2B5D0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82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2F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09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D551">
            <w:pPr>
              <w:jc w:val="center"/>
            </w:pPr>
            <w:r>
              <w:rPr>
                <w:rFonts w:ascii="宋体" w:hAnsi="宋体" w:eastAsia="宋体"/>
                <w:sz w:val="16"/>
              </w:rPr>
              <w:t>保安工资补助标准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E4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8E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7B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3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43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85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B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1F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D41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3416">
            <w:pPr>
              <w:jc w:val="center"/>
            </w:pPr>
          </w:p>
        </w:tc>
      </w:tr>
      <w:tr w14:paraId="0FA28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36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5E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42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1BF8">
            <w:pPr>
              <w:jc w:val="center"/>
            </w:pPr>
            <w:r>
              <w:rPr>
                <w:rFonts w:ascii="宋体" w:hAnsi="宋体" w:eastAsia="宋体"/>
                <w:sz w:val="16"/>
              </w:rPr>
              <w:t>营养餐标准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05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A9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9A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1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E5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CB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C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14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B60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912C">
            <w:pPr>
              <w:jc w:val="center"/>
            </w:pPr>
          </w:p>
        </w:tc>
      </w:tr>
      <w:tr w14:paraId="26102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87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2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8D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5EC5">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D3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1F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92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A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09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52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7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41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5E0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335C">
            <w:pPr>
              <w:jc w:val="center"/>
            </w:pPr>
          </w:p>
        </w:tc>
      </w:tr>
      <w:tr w14:paraId="3E298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6F2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A2F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629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5D73">
            <w:pPr>
              <w:jc w:val="center"/>
            </w:pPr>
            <w:r>
              <w:rPr>
                <w:rFonts w:ascii="宋体" w:hAnsi="宋体" w:eastAsia="宋体"/>
                <w:sz w:val="16"/>
              </w:rPr>
              <w:t>推进国家通用语言文字教育全覆盖情况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D9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98E8">
            <w:pPr>
              <w:jc w:val="center"/>
            </w:pPr>
            <w:r>
              <w:rPr>
                <w:rFonts w:ascii="宋体" w:hAnsi="宋体" w:eastAsia="宋体"/>
                <w:sz w:val="16"/>
              </w:rPr>
              <w:t>有所推进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4E17">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4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8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3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F78C">
            <w:pPr>
              <w:jc w:val="center"/>
            </w:pPr>
            <w:r>
              <w:rPr>
                <w:rFonts w:ascii="宋体" w:hAnsi="宋体" w:eastAsia="宋体"/>
                <w:sz w:val="16"/>
              </w:rPr>
              <w:t>有所推进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FC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D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EA3F">
            <w:pPr>
              <w:jc w:val="center"/>
            </w:pPr>
          </w:p>
        </w:tc>
      </w:tr>
      <w:tr w14:paraId="423E7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8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78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60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6B84">
            <w:pPr>
              <w:jc w:val="center"/>
            </w:pPr>
            <w:r>
              <w:rPr>
                <w:rFonts w:ascii="宋体" w:hAnsi="宋体" w:eastAsia="宋体"/>
                <w:sz w:val="16"/>
              </w:rPr>
              <w:t>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6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5989">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73E3">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8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D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C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631E">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84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E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759B">
            <w:pPr>
              <w:jc w:val="center"/>
            </w:pPr>
          </w:p>
        </w:tc>
      </w:tr>
      <w:tr w14:paraId="64BAD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07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44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01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F08A">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4F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9D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DA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4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CE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E3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B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5A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F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38AF">
            <w:pPr>
              <w:jc w:val="center"/>
            </w:pPr>
          </w:p>
        </w:tc>
      </w:tr>
      <w:tr w14:paraId="56D9C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7AE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4873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A0F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59AD">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4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E9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F6D3">
            <w:pPr>
              <w:jc w:val="center"/>
            </w:pPr>
            <w:r>
              <w:rPr>
                <w:rFonts w:ascii="宋体" w:hAnsi="宋体" w:eastAsia="宋体"/>
                <w:sz w:val="16"/>
              </w:rPr>
              <w:t>91.25%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9D6D">
            <w:pPr>
              <w:jc w:val="center"/>
            </w:pPr>
            <w:r>
              <w:rPr>
                <w:rFonts w:ascii="宋体" w:hAnsi="宋体" w:eastAsia="宋体"/>
                <w:sz w:val="16"/>
              </w:rPr>
              <w:t>101.39%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2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2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73D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19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B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6BEF">
            <w:pPr>
              <w:jc w:val="center"/>
            </w:pPr>
            <w:r>
              <w:rPr>
                <w:rFonts w:ascii="宋体" w:hAnsi="宋体" w:eastAsia="宋体"/>
                <w:sz w:val="16"/>
              </w:rPr>
              <w:t>自聘教师满意度较高。</w:t>
            </w:r>
          </w:p>
        </w:tc>
      </w:tr>
      <w:tr w14:paraId="33E06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2F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F8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A6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162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82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0E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A9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3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56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50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1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C2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D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9EDD">
            <w:pPr>
              <w:jc w:val="center"/>
            </w:pPr>
          </w:p>
        </w:tc>
      </w:tr>
      <w:tr w14:paraId="5CBCEB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8146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5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29AA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B73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B0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B2C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831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A62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53D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71D9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261B7"/>
        </w:tc>
      </w:tr>
    </w:tbl>
    <w:p w14:paraId="018EF447">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601"/>
        <w:gridCol w:w="936"/>
        <w:gridCol w:w="776"/>
        <w:gridCol w:w="696"/>
        <w:gridCol w:w="629"/>
        <w:gridCol w:w="587"/>
        <w:gridCol w:w="587"/>
        <w:gridCol w:w="587"/>
        <w:gridCol w:w="588"/>
        <w:gridCol w:w="697"/>
      </w:tblGrid>
      <w:tr w14:paraId="62A554A1">
        <w:tblPrEx>
          <w:tblCellMar>
            <w:top w:w="0" w:type="dxa"/>
            <w:left w:w="108" w:type="dxa"/>
            <w:bottom w:w="0" w:type="dxa"/>
            <w:right w:w="108" w:type="dxa"/>
          </w:tblCellMar>
        </w:tblPrEx>
        <w:tc>
          <w:tcPr>
            <w:tcW w:w="8848" w:type="dxa"/>
            <w:gridSpan w:val="14"/>
            <w:vAlign w:val="center"/>
          </w:tcPr>
          <w:p w14:paraId="656A39AF">
            <w:pPr>
              <w:jc w:val="center"/>
            </w:pPr>
            <w:r>
              <w:rPr>
                <w:rFonts w:ascii="宋体" w:hAnsi="宋体" w:eastAsia="宋体"/>
                <w:sz w:val="24"/>
              </w:rPr>
              <w:t>项目支出绩效自评表</w:t>
            </w:r>
          </w:p>
        </w:tc>
      </w:tr>
      <w:tr w14:paraId="1F4188AC">
        <w:tblPrEx>
          <w:tblCellMar>
            <w:top w:w="0" w:type="dxa"/>
            <w:left w:w="108" w:type="dxa"/>
            <w:bottom w:w="0" w:type="dxa"/>
            <w:right w:w="108" w:type="dxa"/>
          </w:tblCellMar>
        </w:tblPrEx>
        <w:tc>
          <w:tcPr>
            <w:tcW w:w="8848" w:type="dxa"/>
            <w:gridSpan w:val="14"/>
            <w:vAlign w:val="center"/>
          </w:tcPr>
          <w:p w14:paraId="34DD1B0D">
            <w:pPr>
              <w:jc w:val="center"/>
            </w:pPr>
            <w:r>
              <w:rPr>
                <w:rFonts w:ascii="宋体" w:hAnsi="宋体" w:eastAsia="宋体"/>
                <w:sz w:val="24"/>
              </w:rPr>
              <w:t>(2024年度)</w:t>
            </w:r>
          </w:p>
        </w:tc>
      </w:tr>
      <w:tr w14:paraId="60002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2A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3B42CA">
            <w:pPr>
              <w:jc w:val="center"/>
            </w:pPr>
            <w:r>
              <w:rPr>
                <w:rFonts w:ascii="宋体" w:hAnsi="宋体" w:eastAsia="宋体"/>
                <w:sz w:val="16"/>
              </w:rPr>
              <w:t>高中教育学校公用保障机制项目</w:t>
            </w:r>
          </w:p>
        </w:tc>
      </w:tr>
      <w:tr w14:paraId="1434A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B8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D38A6">
            <w:pPr>
              <w:jc w:val="center"/>
            </w:pPr>
            <w:r>
              <w:rPr>
                <w:rFonts w:ascii="宋体" w:hAnsi="宋体" w:eastAsia="宋体"/>
                <w:sz w:val="16"/>
              </w:rPr>
              <w:t>霍城县教育局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58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B273A">
            <w:pPr>
              <w:jc w:val="center"/>
            </w:pPr>
            <w:r>
              <w:rPr>
                <w:rFonts w:ascii="宋体" w:hAnsi="宋体" w:eastAsia="宋体"/>
                <w:sz w:val="16"/>
              </w:rPr>
              <w:t>霍城县教育局</w:t>
            </w:r>
          </w:p>
        </w:tc>
      </w:tr>
      <w:tr w14:paraId="08464B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75E4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04D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495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B52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BB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75C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CA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B16E">
            <w:pPr>
              <w:jc w:val="center"/>
            </w:pPr>
            <w:r>
              <w:rPr>
                <w:rFonts w:ascii="宋体" w:hAnsi="宋体" w:eastAsia="宋体"/>
                <w:sz w:val="16"/>
              </w:rPr>
              <w:t>得分</w:t>
            </w:r>
          </w:p>
        </w:tc>
      </w:tr>
      <w:tr w14:paraId="798CE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2DD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257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4AE6C">
            <w:pPr>
              <w:jc w:val="center"/>
            </w:pPr>
            <w:r>
              <w:rPr>
                <w:rFonts w:ascii="宋体" w:hAnsi="宋体" w:eastAsia="宋体"/>
                <w:sz w:val="16"/>
              </w:rPr>
              <w:t>929.53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9932A">
            <w:pPr>
              <w:jc w:val="center"/>
            </w:pPr>
            <w:r>
              <w:rPr>
                <w:rFonts w:ascii="宋体" w:hAnsi="宋体" w:eastAsia="宋体"/>
                <w:sz w:val="16"/>
              </w:rPr>
              <w:t>929.53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0A83">
            <w:pPr>
              <w:jc w:val="center"/>
            </w:pPr>
            <w:r>
              <w:rPr>
                <w:rFonts w:ascii="宋体" w:hAnsi="宋体" w:eastAsia="宋体"/>
                <w:sz w:val="16"/>
              </w:rPr>
              <w:t>713.66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ADD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1E58A">
            <w:pPr>
              <w:jc w:val="center"/>
            </w:pPr>
            <w:r>
              <w:rPr>
                <w:rFonts w:ascii="宋体" w:hAnsi="宋体" w:eastAsia="宋体"/>
                <w:sz w:val="16"/>
              </w:rPr>
              <w:t>76.78%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7A50">
            <w:pPr>
              <w:jc w:val="center"/>
            </w:pPr>
            <w:r>
              <w:rPr>
                <w:rFonts w:ascii="宋体" w:hAnsi="宋体" w:eastAsia="宋体"/>
                <w:sz w:val="16"/>
              </w:rPr>
              <w:t>4.20</w:t>
            </w:r>
          </w:p>
        </w:tc>
      </w:tr>
      <w:tr w14:paraId="7774D1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47F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313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9D43A">
            <w:pPr>
              <w:jc w:val="center"/>
            </w:pPr>
            <w:r>
              <w:rPr>
                <w:rFonts w:ascii="宋体" w:hAnsi="宋体" w:eastAsia="宋体"/>
                <w:sz w:val="16"/>
              </w:rPr>
              <w:t>929.53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A728">
            <w:pPr>
              <w:jc w:val="center"/>
            </w:pPr>
            <w:r>
              <w:rPr>
                <w:rFonts w:ascii="宋体" w:hAnsi="宋体" w:eastAsia="宋体"/>
                <w:sz w:val="16"/>
              </w:rPr>
              <w:t>929.53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B551">
            <w:pPr>
              <w:jc w:val="center"/>
            </w:pPr>
            <w:r>
              <w:rPr>
                <w:rFonts w:ascii="宋体" w:hAnsi="宋体" w:eastAsia="宋体"/>
                <w:sz w:val="16"/>
              </w:rPr>
              <w:t>713.66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848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6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2AEC">
            <w:pPr>
              <w:jc w:val="center"/>
            </w:pPr>
            <w:r>
              <w:rPr>
                <w:rFonts w:ascii="宋体" w:hAnsi="宋体" w:eastAsia="宋体"/>
                <w:sz w:val="16"/>
              </w:rPr>
              <w:t>—</w:t>
            </w:r>
          </w:p>
        </w:tc>
      </w:tr>
      <w:tr w14:paraId="17CD8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03C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57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1CD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9DA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169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653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3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108D">
            <w:pPr>
              <w:jc w:val="center"/>
            </w:pPr>
            <w:r>
              <w:rPr>
                <w:rFonts w:ascii="宋体" w:hAnsi="宋体" w:eastAsia="宋体"/>
                <w:sz w:val="16"/>
              </w:rPr>
              <w:t>—</w:t>
            </w:r>
          </w:p>
        </w:tc>
      </w:tr>
      <w:tr w14:paraId="5BAAA9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C31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F66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B54CE8">
            <w:pPr>
              <w:jc w:val="center"/>
            </w:pPr>
            <w:r>
              <w:rPr>
                <w:rFonts w:ascii="宋体" w:hAnsi="宋体" w:eastAsia="宋体"/>
                <w:sz w:val="16"/>
              </w:rPr>
              <w:t>实际完成情况</w:t>
            </w:r>
          </w:p>
        </w:tc>
      </w:tr>
      <w:tr w14:paraId="76A7E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7F5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8ABE1">
            <w:pPr>
              <w:jc w:val="both"/>
            </w:pPr>
            <w:r>
              <w:rPr>
                <w:rFonts w:ascii="宋体" w:hAnsi="宋体" w:eastAsia="宋体"/>
                <w:sz w:val="16"/>
              </w:rPr>
              <w:t>依据新材教</w:t>
            </w:r>
            <w:r>
              <w:rPr>
                <w:rFonts w:hint="eastAsia" w:ascii="宋体" w:hAnsi="宋体"/>
                <w:sz w:val="16"/>
                <w:lang w:eastAsia="zh-CN"/>
              </w:rPr>
              <w:t>〔2020〕69号</w:t>
            </w:r>
            <w:r>
              <w:rPr>
                <w:rFonts w:ascii="宋体" w:hAnsi="宋体" w:eastAsia="宋体"/>
                <w:sz w:val="16"/>
              </w:rPr>
              <w:t>文件精神，春季学期高中生均公用经费拨款50%,秋季学期高中生均公用经费拨款50%</w:t>
            </w:r>
            <w:r>
              <w:rPr>
                <w:rFonts w:hint="eastAsia" w:ascii="宋体" w:hAnsi="宋体"/>
                <w:sz w:val="16"/>
                <w:lang w:eastAsia="zh-CN"/>
              </w:rPr>
              <w:t>。</w:t>
            </w:r>
            <w:r>
              <w:rPr>
                <w:rFonts w:ascii="宋体" w:hAnsi="宋体" w:eastAsia="宋体"/>
                <w:sz w:val="16"/>
              </w:rPr>
              <w:t>按时足额拨付高中生均公用经费，保障公办普通高中正常运转、完成教学活动和其他日常工作任务等方面支出。通过实施普通高中公用经费机制，规范学校财务活动，保障学校正常运转，加强学校的指导和服务，积极推动高中学校多样化发展，促进学校提升办学质量和办学水平，满足学生个性化发展，提高育人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941F05">
            <w:pPr>
              <w:jc w:val="both"/>
            </w:pPr>
            <w:r>
              <w:rPr>
                <w:rFonts w:ascii="宋体" w:hAnsi="宋体" w:eastAsia="宋体"/>
                <w:sz w:val="16"/>
              </w:rPr>
              <w:t>1.通过实施普通高中公用经费机制，规范学校财务活动，保障了公办普通高中正常运转、完成教学活动和其他日常工作任务等方面支出。2.加强学校的指导和服务，积极推动高中学校多样化发展，促进学校提升办学质量和办学水平，满足学生个性化发展，提高育人水平。3.本年度实有学生人数霍城县江苏中学2859人，霍城县第二中学2911人，合计5770人。</w:t>
            </w:r>
          </w:p>
        </w:tc>
      </w:tr>
      <w:tr w14:paraId="18C809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C17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30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84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22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18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1C3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85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6A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B90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89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27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D8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CE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161F">
            <w:pPr>
              <w:jc w:val="center"/>
            </w:pPr>
            <w:r>
              <w:rPr>
                <w:rFonts w:ascii="宋体" w:hAnsi="宋体" w:eastAsia="宋体"/>
                <w:sz w:val="16"/>
              </w:rPr>
              <w:t>偏差原因分析及改进措施</w:t>
            </w:r>
          </w:p>
        </w:tc>
      </w:tr>
      <w:tr w14:paraId="6281BF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F40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7D5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154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D8B2">
            <w:pPr>
              <w:jc w:val="center"/>
            </w:pPr>
            <w:r>
              <w:rPr>
                <w:rFonts w:ascii="宋体" w:hAnsi="宋体" w:eastAsia="宋体"/>
                <w:sz w:val="16"/>
              </w:rPr>
              <w:t>江苏中学高中学生人数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C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2AF6">
            <w:pPr>
              <w:jc w:val="center"/>
            </w:pPr>
            <w:r>
              <w:rPr>
                <w:rFonts w:ascii="宋体" w:hAnsi="宋体" w:eastAsia="宋体"/>
                <w:sz w:val="16"/>
              </w:rPr>
              <w:t>&gt;=2859人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2169">
            <w:pPr>
              <w:jc w:val="center"/>
            </w:pPr>
            <w:r>
              <w:rPr>
                <w:rFonts w:ascii="宋体" w:hAnsi="宋体" w:eastAsia="宋体"/>
                <w:sz w:val="16"/>
              </w:rPr>
              <w:t>2859人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2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35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B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1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1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3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1174">
            <w:pPr>
              <w:jc w:val="center"/>
            </w:pPr>
          </w:p>
        </w:tc>
      </w:tr>
      <w:tr w14:paraId="0266D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B7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A7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AD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E4C3">
            <w:pPr>
              <w:jc w:val="center"/>
            </w:pPr>
            <w:r>
              <w:rPr>
                <w:rFonts w:ascii="宋体" w:hAnsi="宋体" w:eastAsia="宋体"/>
                <w:sz w:val="16"/>
              </w:rPr>
              <w:t>第二中学高中学生人数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8F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9467">
            <w:pPr>
              <w:jc w:val="center"/>
            </w:pPr>
            <w:r>
              <w:rPr>
                <w:rFonts w:ascii="宋体" w:hAnsi="宋体" w:eastAsia="宋体"/>
                <w:sz w:val="16"/>
              </w:rPr>
              <w:t>&gt;=2911人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3AD9">
            <w:pPr>
              <w:jc w:val="center"/>
            </w:pPr>
            <w:r>
              <w:rPr>
                <w:rFonts w:ascii="宋体" w:hAnsi="宋体" w:eastAsia="宋体"/>
                <w:sz w:val="16"/>
              </w:rPr>
              <w:t>2911人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D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8D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D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3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D1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E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706F">
            <w:pPr>
              <w:jc w:val="center"/>
            </w:pPr>
          </w:p>
        </w:tc>
      </w:tr>
      <w:tr w14:paraId="4321A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A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A0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DC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1F02">
            <w:pPr>
              <w:jc w:val="center"/>
            </w:pPr>
            <w:r>
              <w:rPr>
                <w:rFonts w:ascii="宋体" w:hAnsi="宋体" w:eastAsia="宋体"/>
                <w:sz w:val="16"/>
              </w:rPr>
              <w:t>公用经费支付准确率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8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6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7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31CE">
            <w:pPr>
              <w:jc w:val="center"/>
            </w:pPr>
            <w:r>
              <w:rPr>
                <w:rFonts w:ascii="宋体" w:hAnsi="宋体" w:eastAsia="宋体"/>
                <w:sz w:val="16"/>
              </w:rPr>
              <w:t>76.78%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6047">
            <w:pPr>
              <w:jc w:val="center"/>
            </w:pPr>
            <w:r>
              <w:rPr>
                <w:rFonts w:ascii="宋体" w:hAnsi="宋体" w:eastAsia="宋体"/>
                <w:sz w:val="16"/>
              </w:rPr>
              <w:t>7.68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1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5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A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77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48BF">
            <w:pPr>
              <w:jc w:val="center"/>
            </w:pPr>
            <w:r>
              <w:rPr>
                <w:rFonts w:ascii="宋体" w:hAnsi="宋体" w:eastAsia="宋体"/>
                <w:sz w:val="16"/>
              </w:rPr>
              <w:t>霍城县江苏中学、第二中学预算学生人数与实际就学人数有差额，导致支付准确率出现偏差。</w:t>
            </w:r>
          </w:p>
        </w:tc>
      </w:tr>
      <w:tr w14:paraId="4CBF7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E7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D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B5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8062">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4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0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E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F6E7">
            <w:pPr>
              <w:jc w:val="center"/>
            </w:pPr>
            <w:r>
              <w:rPr>
                <w:rFonts w:ascii="宋体" w:hAnsi="宋体" w:eastAsia="宋体"/>
                <w:sz w:val="16"/>
              </w:rPr>
              <w:t>76.78%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5F97">
            <w:pPr>
              <w:jc w:val="center"/>
            </w:pPr>
            <w:r>
              <w:rPr>
                <w:rFonts w:ascii="宋体" w:hAnsi="宋体" w:eastAsia="宋体"/>
                <w:sz w:val="16"/>
              </w:rPr>
              <w:t>7.68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5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8E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4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A2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23F7">
            <w:pPr>
              <w:jc w:val="center"/>
            </w:pPr>
            <w:r>
              <w:rPr>
                <w:rFonts w:ascii="宋体" w:hAnsi="宋体" w:eastAsia="宋体"/>
                <w:sz w:val="16"/>
              </w:rPr>
              <w:t>霍城县江苏中学、第二中学预算学生人数与实际就学人数有差额，导致支付及时率出现偏差。</w:t>
            </w:r>
          </w:p>
        </w:tc>
      </w:tr>
      <w:tr w14:paraId="7EDEC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373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053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EB2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AE5B">
            <w:pPr>
              <w:jc w:val="center"/>
            </w:pPr>
            <w:r>
              <w:rPr>
                <w:rFonts w:ascii="宋体" w:hAnsi="宋体" w:eastAsia="宋体"/>
                <w:sz w:val="16"/>
              </w:rPr>
              <w:t>江苏中学公用经费人均支出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0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E830">
            <w:pPr>
              <w:jc w:val="center"/>
            </w:pPr>
            <w:r>
              <w:rPr>
                <w:rFonts w:ascii="宋体" w:hAnsi="宋体" w:eastAsia="宋体"/>
                <w:sz w:val="16"/>
              </w:rPr>
              <w:t>&lt;=1974.50元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E59F">
            <w:pPr>
              <w:jc w:val="center"/>
            </w:pPr>
            <w:r>
              <w:rPr>
                <w:rFonts w:ascii="宋体" w:hAnsi="宋体" w:eastAsia="宋体"/>
                <w:sz w:val="16"/>
              </w:rPr>
              <w:t>1640.29元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25D5">
            <w:pPr>
              <w:jc w:val="center"/>
            </w:pPr>
            <w:r>
              <w:rPr>
                <w:rFonts w:ascii="宋体" w:hAnsi="宋体" w:eastAsia="宋体"/>
                <w:sz w:val="16"/>
              </w:rPr>
              <w:t>83.07%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5EDF">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1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9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0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31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BB2F">
            <w:pPr>
              <w:jc w:val="center"/>
            </w:pPr>
            <w:r>
              <w:rPr>
                <w:rFonts w:ascii="宋体" w:hAnsi="宋体" w:eastAsia="宋体"/>
                <w:sz w:val="16"/>
              </w:rPr>
              <w:t>年末统计实收学费人数与年初预算学生人数有差额，实收金额468.96万元，</w:t>
            </w:r>
            <w:r>
              <w:rPr>
                <w:rFonts w:hint="eastAsia" w:ascii="宋体" w:hAnsi="宋体"/>
                <w:sz w:val="16"/>
                <w:lang w:eastAsia="zh-CN"/>
              </w:rPr>
              <w:t>已</w:t>
            </w:r>
            <w:r>
              <w:rPr>
                <w:rFonts w:ascii="宋体" w:hAnsi="宋体" w:eastAsia="宋体"/>
                <w:sz w:val="16"/>
              </w:rPr>
              <w:t>全部支付完成。</w:t>
            </w:r>
          </w:p>
        </w:tc>
      </w:tr>
      <w:tr w14:paraId="16121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6D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D4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8A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F203">
            <w:pPr>
              <w:jc w:val="center"/>
            </w:pPr>
            <w:r>
              <w:rPr>
                <w:rFonts w:ascii="宋体" w:hAnsi="宋体" w:eastAsia="宋体"/>
                <w:sz w:val="16"/>
              </w:rPr>
              <w:t>第二中学公用经费人均支出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99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7E8C">
            <w:pPr>
              <w:jc w:val="center"/>
            </w:pPr>
            <w:r>
              <w:rPr>
                <w:rFonts w:ascii="宋体" w:hAnsi="宋体" w:eastAsia="宋体"/>
                <w:sz w:val="16"/>
              </w:rPr>
              <w:t>&lt;=1253.93元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BE9F">
            <w:pPr>
              <w:jc w:val="center"/>
            </w:pPr>
            <w:r>
              <w:rPr>
                <w:rFonts w:ascii="宋体" w:hAnsi="宋体" w:eastAsia="宋体"/>
                <w:sz w:val="16"/>
              </w:rPr>
              <w:t>840.59元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AAA0">
            <w:pPr>
              <w:jc w:val="center"/>
            </w:pPr>
            <w:r>
              <w:rPr>
                <w:rFonts w:ascii="宋体" w:hAnsi="宋体" w:eastAsia="宋体"/>
                <w:sz w:val="16"/>
              </w:rPr>
              <w:t>67.04%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23D4">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0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1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1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AE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0C59">
            <w:pPr>
              <w:jc w:val="center"/>
            </w:pPr>
            <w:r>
              <w:rPr>
                <w:rFonts w:ascii="宋体" w:hAnsi="宋体" w:eastAsia="宋体"/>
                <w:sz w:val="16"/>
              </w:rPr>
              <w:t>年末统计实收学费人数与年初预算学生人数有差额，实收金额244.70万元，</w:t>
            </w:r>
            <w:r>
              <w:rPr>
                <w:rFonts w:hint="eastAsia" w:ascii="宋体" w:hAnsi="宋体"/>
                <w:sz w:val="16"/>
                <w:lang w:eastAsia="zh-CN"/>
              </w:rPr>
              <w:t>已</w:t>
            </w:r>
            <w:r>
              <w:rPr>
                <w:rFonts w:ascii="宋体" w:hAnsi="宋体" w:eastAsia="宋体"/>
                <w:sz w:val="16"/>
              </w:rPr>
              <w:t>全部支付完成。</w:t>
            </w:r>
          </w:p>
        </w:tc>
      </w:tr>
      <w:tr w14:paraId="3E956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7F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F2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D3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FD28">
            <w:pPr>
              <w:jc w:val="center"/>
            </w:pPr>
            <w:r>
              <w:rPr>
                <w:rFonts w:ascii="宋体" w:hAnsi="宋体" w:eastAsia="宋体"/>
                <w:sz w:val="16"/>
              </w:rPr>
              <w:t>提高办学条件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1F4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1D7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27F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2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0C7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8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9F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AA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B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ED44">
            <w:pPr>
              <w:jc w:val="center"/>
            </w:pPr>
          </w:p>
        </w:tc>
      </w:tr>
      <w:tr w14:paraId="29FC1F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2170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F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E0A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221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4C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6639">
            <w:pPr>
              <w:jc w:val="center"/>
            </w:pPr>
            <w:r>
              <w:rPr>
                <w:rFonts w:ascii="宋体" w:hAnsi="宋体" w:eastAsia="宋体"/>
                <w:sz w:val="16"/>
              </w:rPr>
              <w:t>84.57分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DFF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B907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4B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C5E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F1D77"/>
        </w:tc>
      </w:tr>
    </w:tbl>
    <w:p w14:paraId="59A72BDD">
      <w:r>
        <w:br w:type="page"/>
      </w:r>
    </w:p>
    <w:p w14:paraId="071EA032">
      <w:pPr>
        <w:spacing w:line="640" w:lineRule="exact"/>
        <w:ind w:firstLine="640"/>
        <w:jc w:val="both"/>
        <w:outlineLvl w:val="2"/>
      </w:pPr>
      <w:r>
        <w:rPr>
          <w:rFonts w:ascii="黑体" w:hAnsi="黑体" w:eastAsia="黑体"/>
          <w:sz w:val="32"/>
        </w:rPr>
        <w:t>十二、其他需说明的事项</w:t>
      </w:r>
    </w:p>
    <w:p w14:paraId="64739F85">
      <w:pPr>
        <w:spacing w:line="580" w:lineRule="exact"/>
        <w:ind w:firstLine="640"/>
        <w:jc w:val="both"/>
      </w:pPr>
      <w:r>
        <w:rPr>
          <w:rFonts w:ascii="仿宋_GB2312" w:hAnsi="仿宋_GB2312" w:eastAsia="仿宋_GB2312"/>
          <w:b w:val="0"/>
          <w:sz w:val="32"/>
        </w:rPr>
        <w:t>本单位无其他需说明的事项。</w:t>
      </w:r>
    </w:p>
    <w:p w14:paraId="4FA39D40">
      <w:r>
        <w:br w:type="page"/>
      </w:r>
    </w:p>
    <w:p w14:paraId="045B7074">
      <w:pPr>
        <w:spacing w:line="240" w:lineRule="auto"/>
        <w:jc w:val="center"/>
        <w:outlineLvl w:val="1"/>
      </w:pPr>
      <w:r>
        <w:rPr>
          <w:rFonts w:ascii="黑体" w:hAnsi="黑体" w:eastAsia="黑体"/>
          <w:sz w:val="32"/>
        </w:rPr>
        <w:t>第三部分 专业名词解释</w:t>
      </w:r>
    </w:p>
    <w:p w14:paraId="40FFA9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090D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F3C2B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9D660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E3701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7772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B45DD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BDA9D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699B6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1386C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E4AFD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A4438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166FE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045C3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BB75061">
      <w:r>
        <w:br w:type="page"/>
      </w:r>
    </w:p>
    <w:p w14:paraId="32C90EB1">
      <w:pPr>
        <w:spacing w:line="240" w:lineRule="auto"/>
        <w:jc w:val="center"/>
        <w:outlineLvl w:val="1"/>
      </w:pPr>
      <w:r>
        <w:rPr>
          <w:rFonts w:ascii="黑体" w:hAnsi="黑体" w:eastAsia="黑体"/>
          <w:sz w:val="32"/>
        </w:rPr>
        <w:t>第四部分 部门决算报表（见附表）</w:t>
      </w:r>
    </w:p>
    <w:p w14:paraId="7F3A111B">
      <w:pPr>
        <w:spacing w:line="240" w:lineRule="auto"/>
        <w:ind w:firstLine="640"/>
        <w:jc w:val="both"/>
      </w:pPr>
      <w:r>
        <w:rPr>
          <w:rFonts w:ascii="仿宋_GB2312" w:hAnsi="仿宋_GB2312" w:eastAsia="仿宋_GB2312"/>
          <w:b w:val="0"/>
          <w:sz w:val="32"/>
        </w:rPr>
        <w:t>一、《收入支出决算总表》</w:t>
      </w:r>
    </w:p>
    <w:p w14:paraId="7E510683">
      <w:pPr>
        <w:spacing w:line="240" w:lineRule="auto"/>
        <w:ind w:firstLine="640"/>
        <w:jc w:val="both"/>
      </w:pPr>
      <w:r>
        <w:rPr>
          <w:rFonts w:ascii="仿宋_GB2312" w:hAnsi="仿宋_GB2312" w:eastAsia="仿宋_GB2312"/>
          <w:b w:val="0"/>
          <w:sz w:val="32"/>
        </w:rPr>
        <w:t>二、《收入决算表》</w:t>
      </w:r>
    </w:p>
    <w:p w14:paraId="3D74934E">
      <w:pPr>
        <w:spacing w:line="240" w:lineRule="auto"/>
        <w:ind w:firstLine="640"/>
        <w:jc w:val="both"/>
      </w:pPr>
      <w:r>
        <w:rPr>
          <w:rFonts w:ascii="仿宋_GB2312" w:hAnsi="仿宋_GB2312" w:eastAsia="仿宋_GB2312"/>
          <w:b w:val="0"/>
          <w:sz w:val="32"/>
        </w:rPr>
        <w:t>三、《支出决算表》</w:t>
      </w:r>
    </w:p>
    <w:p w14:paraId="18071555">
      <w:pPr>
        <w:spacing w:line="240" w:lineRule="auto"/>
        <w:ind w:firstLine="640"/>
        <w:jc w:val="both"/>
      </w:pPr>
      <w:r>
        <w:rPr>
          <w:rFonts w:ascii="仿宋_GB2312" w:hAnsi="仿宋_GB2312" w:eastAsia="仿宋_GB2312"/>
          <w:b w:val="0"/>
          <w:sz w:val="32"/>
        </w:rPr>
        <w:t>四、《财政拨款收入支出决算总表》</w:t>
      </w:r>
    </w:p>
    <w:p w14:paraId="61215E15">
      <w:pPr>
        <w:spacing w:line="240" w:lineRule="auto"/>
        <w:ind w:firstLine="640"/>
        <w:jc w:val="both"/>
      </w:pPr>
      <w:r>
        <w:rPr>
          <w:rFonts w:ascii="仿宋_GB2312" w:hAnsi="仿宋_GB2312" w:eastAsia="仿宋_GB2312"/>
          <w:b w:val="0"/>
          <w:sz w:val="32"/>
        </w:rPr>
        <w:t>五、《一般公共预算财政拨款支出决算表》</w:t>
      </w:r>
    </w:p>
    <w:p w14:paraId="2D51C4DF">
      <w:pPr>
        <w:spacing w:line="240" w:lineRule="auto"/>
        <w:ind w:firstLine="640"/>
        <w:jc w:val="both"/>
      </w:pPr>
      <w:r>
        <w:rPr>
          <w:rFonts w:ascii="仿宋_GB2312" w:hAnsi="仿宋_GB2312" w:eastAsia="仿宋_GB2312"/>
          <w:b w:val="0"/>
          <w:sz w:val="32"/>
        </w:rPr>
        <w:t>六、《一般公共预算财政拨款基本支出决算表》</w:t>
      </w:r>
    </w:p>
    <w:p w14:paraId="223DE71A">
      <w:pPr>
        <w:spacing w:line="240" w:lineRule="auto"/>
        <w:ind w:firstLine="640"/>
        <w:jc w:val="both"/>
      </w:pPr>
      <w:r>
        <w:rPr>
          <w:rFonts w:ascii="仿宋_GB2312" w:hAnsi="仿宋_GB2312" w:eastAsia="仿宋_GB2312"/>
          <w:b w:val="0"/>
          <w:sz w:val="32"/>
        </w:rPr>
        <w:t>七、《政府性基金预算财政拨款收入支出决算表》</w:t>
      </w:r>
    </w:p>
    <w:p w14:paraId="37E3E9AF">
      <w:pPr>
        <w:spacing w:line="240" w:lineRule="auto"/>
        <w:ind w:firstLine="640"/>
        <w:jc w:val="both"/>
      </w:pPr>
      <w:r>
        <w:rPr>
          <w:rFonts w:ascii="仿宋_GB2312" w:hAnsi="仿宋_GB2312" w:eastAsia="仿宋_GB2312"/>
          <w:b w:val="0"/>
          <w:sz w:val="32"/>
        </w:rPr>
        <w:t>八、《国有资本经营预算财政拨款收入支出决算表》</w:t>
      </w:r>
    </w:p>
    <w:p w14:paraId="685C08D6">
      <w:pPr>
        <w:spacing w:line="240" w:lineRule="auto"/>
        <w:ind w:firstLine="640"/>
        <w:jc w:val="both"/>
      </w:pPr>
      <w:r>
        <w:rPr>
          <w:rFonts w:ascii="仿宋_GB2312" w:hAnsi="仿宋_GB2312" w:eastAsia="仿宋_GB2312"/>
          <w:b w:val="0"/>
          <w:sz w:val="32"/>
        </w:rPr>
        <w:t>九、《财政拨款“三公”经费支出决算表》</w:t>
      </w:r>
    </w:p>
    <w:p w14:paraId="61EF0732">
      <w:pPr>
        <w:spacing w:line="240" w:lineRule="auto"/>
        <w:ind w:firstLine="640"/>
        <w:jc w:val="both"/>
      </w:pPr>
    </w:p>
    <w:p w14:paraId="4D6884F9">
      <w:pPr>
        <w:spacing w:line="240" w:lineRule="auto"/>
        <w:ind w:firstLine="640"/>
        <w:jc w:val="both"/>
      </w:pPr>
    </w:p>
    <w:p w14:paraId="02EDED42">
      <w:pPr>
        <w:spacing w:line="240" w:lineRule="auto"/>
        <w:ind w:firstLine="640"/>
        <w:jc w:val="both"/>
      </w:pPr>
    </w:p>
    <w:p w14:paraId="40B995FC">
      <w:pPr>
        <w:spacing w:line="240" w:lineRule="auto"/>
        <w:ind w:firstLine="640"/>
        <w:jc w:val="both"/>
      </w:pPr>
    </w:p>
    <w:p w14:paraId="7B3BFC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E80349"/>
    <w:rsid w:val="23BC04D2"/>
    <w:rsid w:val="25275618"/>
    <w:rsid w:val="27CE017C"/>
    <w:rsid w:val="27CF2642"/>
    <w:rsid w:val="282459E2"/>
    <w:rsid w:val="29116777"/>
    <w:rsid w:val="2A053397"/>
    <w:rsid w:val="2A2771E8"/>
    <w:rsid w:val="2A444FB1"/>
    <w:rsid w:val="2A6064E2"/>
    <w:rsid w:val="2C1965E9"/>
    <w:rsid w:val="2D1136DF"/>
    <w:rsid w:val="2DAE0E44"/>
    <w:rsid w:val="2FD27414"/>
    <w:rsid w:val="313F1D52"/>
    <w:rsid w:val="318029AB"/>
    <w:rsid w:val="31C63837"/>
    <w:rsid w:val="326F0A17"/>
    <w:rsid w:val="3277581B"/>
    <w:rsid w:val="38006E2C"/>
    <w:rsid w:val="3914510A"/>
    <w:rsid w:val="3B1220C9"/>
    <w:rsid w:val="3C1930F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6431</Words>
  <Characters>7465</Characters>
  <Lines>0</Lines>
  <Paragraphs>0</Paragraphs>
  <TotalTime>6</TotalTime>
  <ScaleCrop>false</ScaleCrop>
  <LinksUpToDate>false</LinksUpToDate>
  <CharactersWithSpaces>7473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2025-12-15T10:16:56Z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