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军供站临聘人员转入代缴社保费（自有资金）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霍城县军粮供应站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霍城县军粮供应站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孙贝贝</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中华人民共和国社会保险法》第五十八条用人单位应当自用工之日起三十日内为其职工向社会保险经办机构申请办理社会保险登记。临时工要交社保，因为临时工也有享受社会保险的权力，先向社会保险经办机构申请办理社会保险登记，然后按照当地的养老保险缴费基数缴纳费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项目主要内容：完成军供粮购入、主要职能是为部队提供军粮供应保障和服务；承担驻霍部队的军粮供应工作；单位人员比较短缺，临时聘用职工负责此项工作。为保障临聘人员用工的合法权益，缴纳职工社保。</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项目实施情况：该项目资金到位及时,此项目主要是保障临聘人员的工资及保险，主要用于1位临聘人员8个月的保险支出。提高办事效能，保障系统临聘人员用工的合法权。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该项目年初预算数1.32万元，全年预算数1.32万元，该项目资金已全部落实到位，资金来源为其他资金。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该项目年初预算数1.32万元，全年预算数1.32万元，全年执行数1.32万元，预算执行率为100%，主要用于：临聘人员社保费缴纳。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完成军供粮购入、主要职能是为部队提供军粮供应保障和服务；承担驻霍部队的军粮供应工作；单位人员比较短缺，临时聘用职工负责此项工作。为保障临聘人员用工的合法权益，缴纳职工社保。</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缴纳临聘人员社保费工作中，通过设定阶段性目标并推进实施，可取得多维度成果。1.消除法律隐患，按阶段性目标逐步完成临聘人员社保缴纳，可有效避免因未缴纳或漏缴社保面临劳动监察处罚、补缴滞纳金等法律风险。2.提升了人员稳定性，社保的保障功能增强了临聘人员的归属感，降低离职率，减少了频繁招聘，更好的开展工作。3.提升了社会形象，依法依规为临聘人员缴纳社保，展现组织的社会责任担当，提升公众对组织的信任度和认可度，企业形象评分提升明显。</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产出指标、成本指标、效益指标、满意度指标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产出指标、成本指标、效益指标、满意度指标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军供站临聘人员转入代缴社保费（自有资金）及其预算执行情况。该项目由霍城县军粮供应站负责实施，旨在简述项目目标或预期成果。项目预算涵盖从2024年1月1日至2024年8月31日的全部资金投入与支出，涉及资金总额为1.32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社会影响：社会效益指标方面的综合影响。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选用了成本效益分析法。成本清晰:能明确计算出为临聘人员缴纳社保的各项成本，包括单位应承担的费用，管理成本；效益量化:可将缴纳社保带来的效益化，如因保障完善吸引更优秀的人才，从而提高工作效率带来的效益提升，以减少劳动纠纷可能带来的潜在经济损失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选用了计划标准。指以预先制定的目标、计划、预算、定额等作为评价标准，原因是年初制定的年度重点工作计划和绩效指标定额完成量，用于1位临聘人员8个月的保险支出，按月及时缴纳聘用人员社保1639.56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的综合评价基于对项目各方面绩效的深入分析与评估。从项目目标的达成情况来看，军供站临聘人员转入代缴社保费（自有资金），在按月及时缴纳聘用人员社保费方面表现出色，提升了人员稳定性，社保的保障功能增强了临聘人员的归属感，降低离职率，减少了频繁招聘，更好的开展工作。带来的效益达到了预期的标准与要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在项目管理方面，霍城县军粮供应站通过有效的规划、组织与协调，项目得以顺利实施，并在预算与时间上保持了良好的控制。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从项目效益的角度来看，本项目不仅实现了预期的社会效益方面产生了积极的影响。具体而言，保证工作正常开展方面的提升，为项目的利益相关者带来了实实在在的利益。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综上所述，军供站临聘人员转入代缴社保费（自有资金）在绩效评价中表现出色，达到了项目的预期目标，并在多个方面取得了显著的成效。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本项目总投资1.32万元，财政资金及时足额到位，到位率100%，预算资金按计划进度执行。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预算编制较为详细，项目资金支出总体能够按照预算执行，预算资金支1.32万元，预算执行率为100%。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指标1：社保缴纳次数 ，指标值：=8次 ，实际完成值：=8次 ，指标完成率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指标2：足额支付聘用人员社保 ，指标值：=1名 ，实际完成值：=1名 ，指标完成率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指标1：社保缴纳应缴尽缴率 ，指标值：=100% ，实际完成值：=100% ，指标完成率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指标1：按月及时缴纳聘用人员社保 ，指标值：=100%，实际完成值：=100%，指标完成率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指标1：每月应缴金额 ，指标值：&lt;=1639.56元/月/人 ，实际完成值：=1639.56元/月/人 ，指标完成率 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指标1：保证工作正常开展 ，指标值：有效保障 ，实际完成值：有效保障，指标完成率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①满意度指标：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指标1：军供站员工满意度，指标值：&gt;=95%，实际完成值：=95%，指标完成率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军供站临聘人员转入代缴社保费（自有资金）项目年初预算1.32万元，全年预算1.32万元，实际支出1.32万元，预算执行率为100%，项目绩效指标总体完成率为100%，总体偏差率为0%，偏差原因无，改进措施无。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