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92223">
      <w:pPr>
        <w:pageBreakBefore w:val="0"/>
        <w:widowControl w:val="0"/>
        <w:kinsoku/>
        <w:wordWrap/>
        <w:overflowPunct/>
        <w:topLinePunct w:val="0"/>
        <w:autoSpaceDE/>
        <w:autoSpaceDN/>
        <w:bidi w:val="0"/>
        <w:adjustRightInd/>
        <w:snapToGrid/>
        <w:spacing w:before="0" w:after="0" w:line="520" w:lineRule="exact"/>
        <w:ind w:left="0" w:leftChars="0" w:right="0" w:rightChars="0" w:firstLine="0" w:firstLine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关于调整霍城县福利院养老基本服务</w:t>
      </w:r>
    </w:p>
    <w:p w14:paraId="60798FCC">
      <w:pPr>
        <w:pageBreakBefore w:val="0"/>
        <w:widowControl w:val="0"/>
        <w:kinsoku/>
        <w:wordWrap/>
        <w:overflowPunct/>
        <w:topLinePunct w:val="0"/>
        <w:autoSpaceDE/>
        <w:autoSpaceDN/>
        <w:bidi w:val="0"/>
        <w:adjustRightInd/>
        <w:snapToGrid/>
        <w:spacing w:before="0" w:after="0" w:line="520" w:lineRule="exact"/>
        <w:ind w:left="0" w:leftChars="0" w:right="0" w:rightChars="0" w:firstLine="0" w:firstLine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收费标准听证会的公告（二）</w:t>
      </w:r>
    </w:p>
    <w:p w14:paraId="450B1BF4">
      <w:pPr>
        <w:pStyle w:val="7"/>
        <w:pageBreakBefore w:val="0"/>
        <w:widowControl w:val="0"/>
        <w:kinsoku/>
        <w:wordWrap/>
        <w:overflowPunct/>
        <w:topLinePunct w:val="0"/>
        <w:autoSpaceDE/>
        <w:autoSpaceDN/>
        <w:bidi w:val="0"/>
        <w:adjustRightInd/>
        <w:snapToGrid/>
        <w:spacing w:before="0" w:after="0" w:line="520" w:lineRule="exact"/>
        <w:ind w:left="0" w:leftChars="0"/>
        <w:jc w:val="center"/>
        <w:textAlignment w:val="auto"/>
        <w:rPr>
          <w:rFonts w:hint="default" w:ascii="Times New Roman" w:hAnsi="Times New Roman" w:cs="Times New Roman"/>
          <w:lang w:val="en-US" w:eastAsia="zh-CN"/>
        </w:rPr>
      </w:pPr>
    </w:p>
    <w:p w14:paraId="656622BD">
      <w:pPr>
        <w:keepNext w:val="0"/>
        <w:keepLines w:val="0"/>
        <w:pageBreakBefore w:val="0"/>
        <w:widowControl w:val="0"/>
        <w:shd w:val="clear"/>
        <w:kinsoku/>
        <w:wordWrap/>
        <w:overflowPunct/>
        <w:topLinePunct w:val="0"/>
        <w:autoSpaceDE/>
        <w:autoSpaceDN/>
        <w:bidi w:val="0"/>
        <w:adjustRightInd/>
        <w:snapToGrid/>
        <w:spacing w:before="0" w:after="0" w:line="520" w:lineRule="exact"/>
        <w:ind w:left="0" w:leftChars="0" w:right="0" w:firstLine="640"/>
        <w:textAlignment w:val="auto"/>
        <w:rPr>
          <w:rFonts w:hint="default" w:ascii="Times New Roman" w:hAnsi="Times New Roman" w:eastAsia="方正仿宋简体" w:cs="Times New Roman"/>
          <w:spacing w:val="0"/>
          <w:w w:val="100"/>
          <w:kern w:val="2"/>
          <w:position w:val="0"/>
          <w:sz w:val="32"/>
          <w:szCs w:val="32"/>
          <w:shd w:val="clear"/>
          <w:lang w:val="en-US" w:eastAsia="zh-CN" w:bidi="ar-SA"/>
        </w:rPr>
      </w:pPr>
      <w:r>
        <w:rPr>
          <w:rFonts w:hint="default" w:ascii="Times New Roman" w:hAnsi="Times New Roman" w:eastAsia="方正仿宋简体" w:cs="Times New Roman"/>
          <w:spacing w:val="0"/>
          <w:w w:val="100"/>
          <w:kern w:val="2"/>
          <w:position w:val="0"/>
          <w:sz w:val="32"/>
          <w:szCs w:val="32"/>
          <w:shd w:val="clear"/>
          <w:lang w:val="en-US" w:eastAsia="zh-CN" w:bidi="ar-SA"/>
        </w:rPr>
        <w:t>现根据《价格法》《新疆维吾尔自治区定价目录》等有关规定，现将调整霍城县福利院养老基本服务收费标准听证会听有关事项公布如下：</w:t>
      </w:r>
    </w:p>
    <w:p w14:paraId="3AF0E975">
      <w:pPr>
        <w:pStyle w:val="2"/>
        <w:pageBreakBefore w:val="0"/>
        <w:widowControl w:val="0"/>
        <w:kinsoku/>
        <w:wordWrap/>
        <w:overflowPunct/>
        <w:topLinePunct w:val="0"/>
        <w:autoSpaceDE/>
        <w:autoSpaceDN/>
        <w:bidi w:val="0"/>
        <w:adjustRightInd/>
        <w:snapToGrid/>
        <w:spacing w:before="0" w:beforeLines="0" w:after="0" w:afterLines="0" w:line="520" w:lineRule="exact"/>
        <w:ind w:left="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一、听证会时间、地点</w:t>
      </w:r>
    </w:p>
    <w:p w14:paraId="263A9277">
      <w:pPr>
        <w:keepNext w:val="0"/>
        <w:keepLines w:val="0"/>
        <w:pageBreakBefore w:val="0"/>
        <w:widowControl w:val="0"/>
        <w:shd w:val="clear"/>
        <w:kinsoku/>
        <w:wordWrap/>
        <w:overflowPunct/>
        <w:topLinePunct w:val="0"/>
        <w:autoSpaceDE/>
        <w:autoSpaceDN/>
        <w:bidi w:val="0"/>
        <w:adjustRightInd/>
        <w:snapToGrid/>
        <w:spacing w:before="0" w:after="0" w:line="520" w:lineRule="exact"/>
        <w:ind w:left="0" w:leftChars="0" w:right="0" w:firstLine="640"/>
        <w:textAlignment w:val="auto"/>
        <w:rPr>
          <w:rFonts w:hint="default" w:ascii="Times New Roman" w:hAnsi="Times New Roman" w:eastAsia="方正仿宋简体" w:cs="Times New Roman"/>
          <w:spacing w:val="0"/>
          <w:w w:val="100"/>
          <w:kern w:val="2"/>
          <w:position w:val="0"/>
          <w:sz w:val="32"/>
          <w:szCs w:val="32"/>
          <w:shd w:val="clear"/>
          <w:lang w:val="en-US" w:eastAsia="zh-CN" w:bidi="ar-SA"/>
        </w:rPr>
      </w:pPr>
      <w:r>
        <w:rPr>
          <w:rFonts w:hint="default" w:ascii="Times New Roman" w:hAnsi="Times New Roman" w:eastAsia="方正仿宋简体" w:cs="Times New Roman"/>
          <w:spacing w:val="0"/>
          <w:w w:val="100"/>
          <w:kern w:val="2"/>
          <w:position w:val="0"/>
          <w:sz w:val="32"/>
          <w:szCs w:val="32"/>
          <w:shd w:val="clear"/>
          <w:lang w:val="en-US" w:eastAsia="zh-CN" w:bidi="ar-SA"/>
        </w:rPr>
        <w:t>时间：拟定于2025年9月18日下午16:00。</w:t>
      </w:r>
    </w:p>
    <w:p w14:paraId="30AF26E7">
      <w:pPr>
        <w:keepNext w:val="0"/>
        <w:keepLines w:val="0"/>
        <w:pageBreakBefore w:val="0"/>
        <w:widowControl w:val="0"/>
        <w:shd w:val="clear"/>
        <w:kinsoku/>
        <w:wordWrap/>
        <w:overflowPunct/>
        <w:topLinePunct w:val="0"/>
        <w:autoSpaceDE/>
        <w:autoSpaceDN/>
        <w:bidi w:val="0"/>
        <w:adjustRightInd/>
        <w:snapToGrid/>
        <w:spacing w:before="0" w:after="0" w:line="520" w:lineRule="exact"/>
        <w:ind w:left="0" w:leftChars="0" w:right="0" w:firstLine="640"/>
        <w:textAlignment w:val="auto"/>
        <w:rPr>
          <w:rFonts w:hint="default" w:ascii="Times New Roman" w:hAnsi="Times New Roman" w:eastAsia="方正仿宋简体" w:cs="Times New Roman"/>
          <w:spacing w:val="0"/>
          <w:w w:val="100"/>
          <w:kern w:val="2"/>
          <w:position w:val="0"/>
          <w:sz w:val="32"/>
          <w:szCs w:val="32"/>
          <w:shd w:val="clear"/>
          <w:lang w:val="en-US" w:eastAsia="zh-CN" w:bidi="ar-SA"/>
        </w:rPr>
      </w:pPr>
      <w:r>
        <w:rPr>
          <w:rFonts w:hint="default" w:ascii="Times New Roman" w:hAnsi="Times New Roman" w:eastAsia="方正仿宋简体" w:cs="Times New Roman"/>
          <w:spacing w:val="0"/>
          <w:w w:val="100"/>
          <w:kern w:val="2"/>
          <w:position w:val="0"/>
          <w:sz w:val="32"/>
          <w:szCs w:val="32"/>
          <w:shd w:val="clear"/>
          <w:lang w:val="en-US" w:eastAsia="zh-CN" w:bidi="ar-SA"/>
        </w:rPr>
        <w:t>地点：霍城县发展和改革委员会会议室。（具体时间、地点另行通知）</w:t>
      </w:r>
    </w:p>
    <w:p w14:paraId="12FF74D1">
      <w:pPr>
        <w:pStyle w:val="2"/>
        <w:pageBreakBefore w:val="0"/>
        <w:widowControl w:val="0"/>
        <w:shd w:val="clear" w:color="auto" w:fill="auto"/>
        <w:kinsoku/>
        <w:wordWrap/>
        <w:overflowPunct/>
        <w:topLinePunct w:val="0"/>
        <w:autoSpaceDE/>
        <w:autoSpaceDN/>
        <w:bidi w:val="0"/>
        <w:adjustRightInd/>
        <w:snapToGrid/>
        <w:spacing w:before="0" w:beforeLines="0" w:after="0" w:afterLines="0" w:line="520" w:lineRule="exact"/>
        <w:ind w:left="0" w:leftChars="0"/>
        <w:textAlignment w:val="auto"/>
        <w:rPr>
          <w:rFonts w:hint="default" w:ascii="黑体" w:hAnsi="黑体" w:eastAsia="黑体" w:cs="黑体"/>
          <w:sz w:val="32"/>
          <w:szCs w:val="32"/>
          <w:lang w:val="en-US" w:eastAsia="zh-CN"/>
        </w:rPr>
      </w:pPr>
      <w:r>
        <w:rPr>
          <w:rFonts w:hint="eastAsia" w:ascii="黑体" w:hAnsi="黑体" w:cs="黑体"/>
          <w:sz w:val="32"/>
          <w:szCs w:val="32"/>
          <w:lang w:val="en-US" w:eastAsia="zh-CN"/>
        </w:rPr>
        <w:t>二、</w:t>
      </w:r>
      <w:r>
        <w:rPr>
          <w:rFonts w:hint="default" w:ascii="黑体" w:hAnsi="黑体" w:eastAsia="黑体" w:cs="黑体"/>
          <w:sz w:val="32"/>
          <w:szCs w:val="32"/>
          <w:lang w:val="en-US" w:eastAsia="zh-CN"/>
        </w:rPr>
        <w:t>定价方案（见附件1）</w:t>
      </w:r>
    </w:p>
    <w:p w14:paraId="6731E033">
      <w:pPr>
        <w:pStyle w:val="2"/>
        <w:pageBreakBefore w:val="0"/>
        <w:widowControl w:val="0"/>
        <w:shd w:val="clear" w:color="auto" w:fill="auto"/>
        <w:kinsoku/>
        <w:wordWrap/>
        <w:overflowPunct/>
        <w:topLinePunct w:val="0"/>
        <w:autoSpaceDE/>
        <w:autoSpaceDN/>
        <w:bidi w:val="0"/>
        <w:adjustRightInd/>
        <w:snapToGrid/>
        <w:spacing w:before="0" w:beforeLines="0" w:after="0" w:afterLines="0" w:line="520" w:lineRule="exact"/>
        <w:ind w:left="0" w:leftChars="0"/>
        <w:textAlignment w:val="auto"/>
        <w:rPr>
          <w:rFonts w:hint="default" w:ascii="黑体" w:hAnsi="黑体" w:eastAsia="黑体" w:cs="黑体"/>
          <w:sz w:val="32"/>
          <w:szCs w:val="32"/>
          <w:lang w:val="en-US" w:eastAsia="zh-CN"/>
        </w:rPr>
      </w:pPr>
      <w:r>
        <w:rPr>
          <w:rFonts w:hint="eastAsia" w:ascii="黑体" w:hAnsi="黑体" w:cs="黑体"/>
          <w:sz w:val="32"/>
          <w:szCs w:val="32"/>
          <w:lang w:val="en-US" w:eastAsia="zh-CN"/>
        </w:rPr>
        <w:t>三、</w:t>
      </w:r>
      <w:r>
        <w:rPr>
          <w:rFonts w:hint="default" w:ascii="黑体" w:hAnsi="黑体" w:eastAsia="黑体" w:cs="黑体"/>
          <w:sz w:val="32"/>
          <w:szCs w:val="32"/>
          <w:lang w:val="en-US" w:eastAsia="zh-CN"/>
        </w:rPr>
        <w:t>成本监审结论（见附件2）</w:t>
      </w:r>
    </w:p>
    <w:p w14:paraId="5CD57865">
      <w:pPr>
        <w:pStyle w:val="2"/>
        <w:pageBreakBefore w:val="0"/>
        <w:widowControl w:val="0"/>
        <w:shd w:val="clear" w:color="auto" w:fill="auto"/>
        <w:kinsoku/>
        <w:wordWrap/>
        <w:overflowPunct/>
        <w:topLinePunct w:val="0"/>
        <w:autoSpaceDE/>
        <w:autoSpaceDN/>
        <w:bidi w:val="0"/>
        <w:adjustRightInd/>
        <w:snapToGrid/>
        <w:spacing w:before="0" w:beforeLines="0" w:after="0" w:afterLines="0" w:line="520" w:lineRule="exact"/>
        <w:ind w:left="0" w:leftChars="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四、听证会参加人员名单</w:t>
      </w:r>
    </w:p>
    <w:p w14:paraId="374506FF">
      <w:pPr>
        <w:pStyle w:val="3"/>
        <w:pageBreakBefore w:val="0"/>
        <w:widowControl w:val="0"/>
        <w:kinsoku/>
        <w:wordWrap/>
        <w:overflowPunct/>
        <w:topLinePunct w:val="0"/>
        <w:autoSpaceDE/>
        <w:autoSpaceDN/>
        <w:bidi w:val="0"/>
        <w:adjustRightInd/>
        <w:snapToGrid/>
        <w:spacing w:before="0" w:beforeLines="0" w:after="0" w:afterLines="0" w:line="520" w:lineRule="exact"/>
        <w:ind w:left="0" w:leftChars="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（一）人大代表及政协委员（2名）</w:t>
      </w:r>
    </w:p>
    <w:p w14:paraId="0507AB68">
      <w:pPr>
        <w:pageBreakBefore w:val="0"/>
        <w:widowControl w:val="0"/>
        <w:kinsoku/>
        <w:wordWrap/>
        <w:overflowPunct/>
        <w:topLinePunct w:val="0"/>
        <w:autoSpaceDE/>
        <w:autoSpaceDN/>
        <w:bidi w:val="0"/>
        <w:adjustRightInd/>
        <w:snapToGrid/>
        <w:spacing w:before="0" w:after="0" w:line="520" w:lineRule="exact"/>
        <w:ind w:left="0" w:leftChars="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人大代表：周超     政协委员：许智宏</w:t>
      </w:r>
    </w:p>
    <w:p w14:paraId="6256E2F0">
      <w:pPr>
        <w:pStyle w:val="3"/>
        <w:pageBreakBefore w:val="0"/>
        <w:widowControl w:val="0"/>
        <w:numPr>
          <w:ilvl w:val="0"/>
          <w:numId w:val="1"/>
        </w:numPr>
        <w:kinsoku/>
        <w:wordWrap/>
        <w:overflowPunct/>
        <w:topLinePunct w:val="0"/>
        <w:autoSpaceDE/>
        <w:autoSpaceDN/>
        <w:bidi w:val="0"/>
        <w:adjustRightInd/>
        <w:snapToGrid/>
        <w:spacing w:before="0" w:beforeLines="0" w:after="0" w:afterLines="0" w:line="520" w:lineRule="exact"/>
        <w:ind w:left="0" w:leftChars="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消费者参加人 （8名） </w:t>
      </w:r>
    </w:p>
    <w:p w14:paraId="067F8A73">
      <w:pPr>
        <w:pageBreakBefore w:val="0"/>
        <w:widowControl w:val="0"/>
        <w:numPr>
          <w:ilvl w:val="0"/>
          <w:numId w:val="0"/>
        </w:numPr>
        <w:kinsoku/>
        <w:wordWrap/>
        <w:overflowPunct/>
        <w:topLinePunct w:val="0"/>
        <w:autoSpaceDE/>
        <w:autoSpaceDN/>
        <w:bidi w:val="0"/>
        <w:adjustRightInd/>
        <w:snapToGrid/>
        <w:spacing w:before="0" w:after="0" w:line="520" w:lineRule="exact"/>
        <w:ind w:left="0" w:leftChars="0" w:right="0" w:righ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恩卡尔·阿亚提、努尔则耶 ·肖克来提、塔依尔·肉孜、</w:t>
      </w:r>
      <w:r>
        <w:rPr>
          <w:rFonts w:hint="default" w:ascii="Times New Roman" w:hAnsi="Times New Roman" w:eastAsia="方正仿宋简体" w:cs="Times New Roman"/>
          <w:w w:val="97"/>
          <w:sz w:val="32"/>
          <w:szCs w:val="32"/>
          <w:lang w:val="en-US" w:eastAsia="zh-CN"/>
        </w:rPr>
        <w:t>萨吉代姆·库尔班江、张吉针、热孜完古·巴拉提、马艳、张萍</w:t>
      </w:r>
    </w:p>
    <w:p w14:paraId="7A7E50FF">
      <w:pPr>
        <w:pStyle w:val="3"/>
        <w:pageBreakBefore w:val="0"/>
        <w:widowControl w:val="0"/>
        <w:numPr>
          <w:ilvl w:val="0"/>
          <w:numId w:val="1"/>
        </w:numPr>
        <w:kinsoku/>
        <w:wordWrap/>
        <w:overflowPunct/>
        <w:topLinePunct w:val="0"/>
        <w:autoSpaceDE/>
        <w:autoSpaceDN/>
        <w:bidi w:val="0"/>
        <w:adjustRightInd/>
        <w:snapToGrid/>
        <w:spacing w:before="0" w:beforeLines="0" w:after="0" w:afterLines="0" w:line="520" w:lineRule="exact"/>
        <w:ind w:left="0" w:leftChars="0"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政府部门参加人（7名）</w:t>
      </w:r>
    </w:p>
    <w:p w14:paraId="61F5E6AA">
      <w:pPr>
        <w:pageBreakBefore w:val="0"/>
        <w:widowControl w:val="0"/>
        <w:kinsoku/>
        <w:wordWrap/>
        <w:overflowPunct/>
        <w:topLinePunct w:val="0"/>
        <w:autoSpaceDE/>
        <w:autoSpaceDN/>
        <w:bidi w:val="0"/>
        <w:adjustRightInd/>
        <w:snapToGrid/>
        <w:spacing w:before="0" w:after="0" w:line="520" w:lineRule="exact"/>
        <w:ind w:left="0"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马艳梅、蒋明、库尔万江、来洁、哈拉木汗、张凌霄、帕孜依拉·吐尔逊江</w:t>
      </w:r>
    </w:p>
    <w:p w14:paraId="3C82719E">
      <w:pPr>
        <w:pStyle w:val="3"/>
        <w:pageBreakBefore w:val="0"/>
        <w:widowControl w:val="0"/>
        <w:numPr>
          <w:ilvl w:val="0"/>
          <w:numId w:val="1"/>
        </w:numPr>
        <w:kinsoku/>
        <w:wordWrap/>
        <w:overflowPunct/>
        <w:topLinePunct w:val="0"/>
        <w:autoSpaceDE/>
        <w:autoSpaceDN/>
        <w:bidi w:val="0"/>
        <w:adjustRightInd/>
        <w:snapToGrid/>
        <w:spacing w:before="0" w:beforeLines="0" w:after="0" w:afterLines="0" w:line="520" w:lineRule="exact"/>
        <w:ind w:left="0" w:leftChars="0"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经营者（1名）</w:t>
      </w:r>
    </w:p>
    <w:p w14:paraId="1BC615FA">
      <w:pPr>
        <w:pageBreakBefore w:val="0"/>
        <w:widowControl w:val="0"/>
        <w:numPr>
          <w:ilvl w:val="0"/>
          <w:numId w:val="0"/>
        </w:numPr>
        <w:kinsoku/>
        <w:wordWrap/>
        <w:overflowPunct/>
        <w:topLinePunct w:val="0"/>
        <w:autoSpaceDE/>
        <w:autoSpaceDN/>
        <w:bidi w:val="0"/>
        <w:adjustRightInd/>
        <w:snapToGrid/>
        <w:spacing w:before="0" w:after="0" w:line="520" w:lineRule="exact"/>
        <w:ind w:left="0" w:leftChars="0" w:right="0" w:righ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颜斐</w:t>
      </w:r>
    </w:p>
    <w:p w14:paraId="2D36967E">
      <w:pPr>
        <w:pStyle w:val="2"/>
        <w:pageBreakBefore w:val="0"/>
        <w:widowControl w:val="0"/>
        <w:kinsoku/>
        <w:wordWrap/>
        <w:overflowPunct/>
        <w:topLinePunct w:val="0"/>
        <w:autoSpaceDE/>
        <w:autoSpaceDN/>
        <w:bidi w:val="0"/>
        <w:adjustRightInd/>
        <w:snapToGrid/>
        <w:spacing w:before="0" w:beforeLines="0" w:after="0" w:afterLines="0" w:line="520" w:lineRule="exact"/>
        <w:ind w:left="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五、听证人名单</w:t>
      </w:r>
    </w:p>
    <w:p w14:paraId="704B52F2">
      <w:pPr>
        <w:pageBreakBefore w:val="0"/>
        <w:widowControl w:val="0"/>
        <w:shd w:val="clear" w:color="auto" w:fill="auto"/>
        <w:kinsoku/>
        <w:wordWrap/>
        <w:overflowPunct/>
        <w:topLinePunct w:val="0"/>
        <w:autoSpaceDE/>
        <w:autoSpaceDN/>
        <w:bidi w:val="0"/>
        <w:adjustRightInd/>
        <w:snapToGrid/>
        <w:spacing w:before="0" w:after="0" w:line="520" w:lineRule="exact"/>
        <w:ind w:left="0" w:leftChars="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霍城县发展和改革委员会    程国龙</w:t>
      </w:r>
    </w:p>
    <w:p w14:paraId="1C412860">
      <w:pPr>
        <w:pageBreakBefore w:val="0"/>
        <w:widowControl w:val="0"/>
        <w:shd w:val="clear" w:color="auto" w:fill="auto"/>
        <w:kinsoku/>
        <w:wordWrap/>
        <w:overflowPunct/>
        <w:topLinePunct w:val="0"/>
        <w:autoSpaceDE/>
        <w:autoSpaceDN/>
        <w:bidi w:val="0"/>
        <w:adjustRightInd/>
        <w:snapToGrid/>
        <w:spacing w:before="0" w:after="0" w:line="520" w:lineRule="exact"/>
        <w:ind w:left="0" w:leftChars="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霍城县发展和改革委员会    刘  丽</w:t>
      </w:r>
    </w:p>
    <w:p w14:paraId="5C0D3256">
      <w:pPr>
        <w:pageBreakBefore w:val="0"/>
        <w:widowControl w:val="0"/>
        <w:shd w:val="clear" w:color="auto" w:fill="auto"/>
        <w:kinsoku/>
        <w:wordWrap/>
        <w:overflowPunct/>
        <w:topLinePunct w:val="0"/>
        <w:autoSpaceDE/>
        <w:autoSpaceDN/>
        <w:bidi w:val="0"/>
        <w:adjustRightInd/>
        <w:snapToGrid/>
        <w:spacing w:before="0" w:after="0" w:line="520" w:lineRule="exact"/>
        <w:ind w:left="0" w:leftChars="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霍城县发展和改革委员会    石盛锋</w:t>
      </w:r>
    </w:p>
    <w:p w14:paraId="295ECE8D">
      <w:pPr>
        <w:pageBreakBefore w:val="0"/>
        <w:widowControl w:val="0"/>
        <w:kinsoku/>
        <w:wordWrap/>
        <w:overflowPunct/>
        <w:topLinePunct w:val="0"/>
        <w:autoSpaceDE/>
        <w:autoSpaceDN/>
        <w:bidi w:val="0"/>
        <w:adjustRightInd/>
        <w:snapToGrid/>
        <w:spacing w:before="0" w:after="0" w:line="520" w:lineRule="exact"/>
        <w:ind w:left="0" w:leftChars="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欢迎社会各界人士对调整方案提出意见和建议，并将意见和建议反馈至霍城县发展和改革委员会。</w:t>
      </w:r>
    </w:p>
    <w:p w14:paraId="2AA28205">
      <w:pPr>
        <w:pageBreakBefore w:val="0"/>
        <w:widowControl w:val="0"/>
        <w:kinsoku/>
        <w:wordWrap/>
        <w:overflowPunct/>
        <w:topLinePunct w:val="0"/>
        <w:autoSpaceDE/>
        <w:autoSpaceDN/>
        <w:bidi w:val="0"/>
        <w:adjustRightInd/>
        <w:snapToGrid/>
        <w:spacing w:before="0" w:after="0" w:line="520" w:lineRule="exact"/>
        <w:ind w:left="0" w:leftChars="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联系人：石盛锋、吴晓洁</w:t>
      </w:r>
    </w:p>
    <w:p w14:paraId="1D6A26DA">
      <w:pPr>
        <w:pageBreakBefore w:val="0"/>
        <w:widowControl w:val="0"/>
        <w:kinsoku/>
        <w:wordWrap/>
        <w:overflowPunct/>
        <w:topLinePunct w:val="0"/>
        <w:autoSpaceDE/>
        <w:autoSpaceDN/>
        <w:bidi w:val="0"/>
        <w:adjustRightInd/>
        <w:snapToGrid/>
        <w:spacing w:before="0" w:after="0" w:line="520" w:lineRule="exact"/>
        <w:ind w:left="0" w:leftChars="0"/>
        <w:textAlignment w:val="auto"/>
        <w:rPr>
          <w:rFonts w:hint="default" w:ascii="Times New Roman" w:hAnsi="Times New Roman" w:eastAsia="方正仿宋简体" w:cs="Times New Roman"/>
          <w:b w:val="0"/>
          <w:bCs/>
          <w:color w:val="auto"/>
          <w:spacing w:val="0"/>
          <w:w w:val="100"/>
          <w:position w:val="0"/>
          <w:sz w:val="32"/>
          <w:szCs w:val="32"/>
          <w:shd w:val="clear" w:color="auto" w:fill="auto"/>
          <w:lang w:val="en-US" w:eastAsia="zh-CN" w:bidi="en-US"/>
        </w:rPr>
      </w:pPr>
      <w:r>
        <w:rPr>
          <w:rFonts w:hint="default" w:ascii="Times New Roman" w:hAnsi="Times New Roman" w:eastAsia="方正仿宋简体" w:cs="Times New Roman"/>
          <w:sz w:val="32"/>
          <w:szCs w:val="32"/>
          <w:lang w:val="en-US" w:eastAsia="zh-CN"/>
        </w:rPr>
        <w:t>联系电话：</w:t>
      </w:r>
      <w:r>
        <w:rPr>
          <w:rFonts w:hint="default" w:ascii="Times New Roman" w:hAnsi="Times New Roman" w:eastAsia="方正仿宋简体" w:cs="Times New Roman"/>
          <w:b w:val="0"/>
          <w:bCs/>
          <w:color w:val="auto"/>
          <w:spacing w:val="0"/>
          <w:w w:val="100"/>
          <w:position w:val="0"/>
          <w:sz w:val="32"/>
          <w:szCs w:val="32"/>
          <w:shd w:val="clear" w:color="auto" w:fill="auto"/>
          <w:lang w:val="en-US" w:eastAsia="zh-CN" w:bidi="en-US"/>
        </w:rPr>
        <w:t>0999-3029589</w:t>
      </w:r>
    </w:p>
    <w:p w14:paraId="70904D38">
      <w:pPr>
        <w:pageBreakBefore w:val="0"/>
        <w:widowControl w:val="0"/>
        <w:kinsoku/>
        <w:wordWrap/>
        <w:overflowPunct/>
        <w:topLinePunct w:val="0"/>
        <w:autoSpaceDE/>
        <w:autoSpaceDN/>
        <w:bidi w:val="0"/>
        <w:adjustRightInd/>
        <w:snapToGrid/>
        <w:spacing w:before="0" w:after="0" w:line="520" w:lineRule="exact"/>
        <w:ind w:left="0" w:leftChars="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特此公告。</w:t>
      </w:r>
    </w:p>
    <w:p w14:paraId="70DAE397">
      <w:pPr>
        <w:pageBreakBefore w:val="0"/>
        <w:widowControl w:val="0"/>
        <w:kinsoku/>
        <w:wordWrap/>
        <w:overflowPunct/>
        <w:topLinePunct w:val="0"/>
        <w:autoSpaceDE/>
        <w:autoSpaceDN/>
        <w:bidi w:val="0"/>
        <w:adjustRightInd/>
        <w:snapToGrid/>
        <w:spacing w:before="0" w:after="0" w:line="520" w:lineRule="exact"/>
        <w:ind w:left="0" w:leftChars="0"/>
        <w:textAlignment w:val="auto"/>
        <w:rPr>
          <w:rFonts w:hint="default" w:ascii="Times New Roman" w:hAnsi="Times New Roman" w:eastAsia="方正仿宋简体" w:cs="Times New Roman"/>
          <w:sz w:val="32"/>
          <w:szCs w:val="32"/>
          <w:lang w:val="en-US" w:eastAsia="zh-CN"/>
        </w:rPr>
      </w:pPr>
    </w:p>
    <w:p w14:paraId="040F8844">
      <w:pPr>
        <w:pageBreakBefore w:val="0"/>
        <w:widowControl w:val="0"/>
        <w:kinsoku/>
        <w:wordWrap/>
        <w:overflowPunct/>
        <w:topLinePunct w:val="0"/>
        <w:autoSpaceDE/>
        <w:autoSpaceDN/>
        <w:bidi w:val="0"/>
        <w:adjustRightInd/>
        <w:snapToGrid/>
        <w:spacing w:before="0" w:after="0" w:line="520" w:lineRule="exact"/>
        <w:ind w:left="0" w:leftChars="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附件：1.霍城县福利院养老基本服务收费标准调整方案</w:t>
      </w:r>
    </w:p>
    <w:p w14:paraId="35663EF7">
      <w:pPr>
        <w:pageBreakBefore w:val="0"/>
        <w:widowControl w:val="0"/>
        <w:kinsoku/>
        <w:wordWrap/>
        <w:overflowPunct/>
        <w:topLinePunct w:val="0"/>
        <w:autoSpaceDE/>
        <w:autoSpaceDN/>
        <w:bidi w:val="0"/>
        <w:adjustRightInd/>
        <w:snapToGrid/>
        <w:spacing w:before="0" w:after="0" w:line="520" w:lineRule="exact"/>
        <w:ind w:left="0" w:leftChars="0" w:firstLine="1600" w:firstLineChars="5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2.霍城县福利院养老基本服务定价监审结论</w:t>
      </w:r>
    </w:p>
    <w:p w14:paraId="4B14EDDE">
      <w:pPr>
        <w:pageBreakBefore w:val="0"/>
        <w:widowControl w:val="0"/>
        <w:numPr>
          <w:ilvl w:val="0"/>
          <w:numId w:val="0"/>
        </w:numPr>
        <w:kinsoku/>
        <w:wordWrap/>
        <w:overflowPunct/>
        <w:topLinePunct w:val="0"/>
        <w:autoSpaceDE/>
        <w:autoSpaceDN/>
        <w:bidi w:val="0"/>
        <w:adjustRightInd/>
        <w:snapToGrid/>
        <w:spacing w:before="0" w:after="0" w:line="520" w:lineRule="exact"/>
        <w:ind w:left="0" w:leftChars="0" w:right="0" w:rightChars="0"/>
        <w:textAlignment w:val="auto"/>
        <w:rPr>
          <w:rFonts w:hint="default" w:ascii="Times New Roman" w:hAnsi="Times New Roman" w:eastAsia="方正仿宋简体" w:cs="Times New Roman"/>
          <w:sz w:val="32"/>
          <w:szCs w:val="32"/>
          <w:lang w:val="en-US" w:eastAsia="zh-CN"/>
        </w:rPr>
      </w:pPr>
    </w:p>
    <w:p w14:paraId="37FC820B">
      <w:pPr>
        <w:pStyle w:val="7"/>
        <w:pageBreakBefore w:val="0"/>
        <w:widowControl w:val="0"/>
        <w:kinsoku/>
        <w:wordWrap/>
        <w:overflowPunct/>
        <w:topLinePunct w:val="0"/>
        <w:autoSpaceDE/>
        <w:autoSpaceDN/>
        <w:bidi w:val="0"/>
        <w:adjustRightInd/>
        <w:snapToGrid/>
        <w:spacing w:before="0" w:after="0" w:line="520" w:lineRule="exact"/>
        <w:ind w:left="0" w:leftChars="0"/>
        <w:textAlignment w:val="auto"/>
        <w:rPr>
          <w:rFonts w:hint="default" w:ascii="Times New Roman" w:hAnsi="Times New Roman" w:eastAsia="方正仿宋简体" w:cs="Times New Roman"/>
          <w:sz w:val="32"/>
          <w:szCs w:val="32"/>
          <w:lang w:val="en-US" w:eastAsia="zh-CN"/>
        </w:rPr>
      </w:pPr>
    </w:p>
    <w:p w14:paraId="293BCD6D">
      <w:pPr>
        <w:pStyle w:val="7"/>
        <w:pageBreakBefore w:val="0"/>
        <w:widowControl w:val="0"/>
        <w:kinsoku/>
        <w:wordWrap/>
        <w:overflowPunct/>
        <w:topLinePunct w:val="0"/>
        <w:autoSpaceDE/>
        <w:autoSpaceDN/>
        <w:bidi w:val="0"/>
        <w:adjustRightInd/>
        <w:snapToGrid/>
        <w:spacing w:before="0" w:after="0" w:line="520" w:lineRule="exact"/>
        <w:ind w:left="0" w:leftChars="0"/>
        <w:textAlignment w:val="auto"/>
        <w:rPr>
          <w:rFonts w:hint="default" w:ascii="Times New Roman" w:hAnsi="Times New Roman" w:eastAsia="方正仿宋简体" w:cs="Times New Roman"/>
          <w:sz w:val="32"/>
          <w:szCs w:val="32"/>
          <w:lang w:val="en-US" w:eastAsia="zh-CN"/>
        </w:rPr>
      </w:pPr>
    </w:p>
    <w:p w14:paraId="02E61E89">
      <w:pPr>
        <w:pStyle w:val="5"/>
        <w:pageBreakBefore w:val="0"/>
        <w:widowControl w:val="0"/>
        <w:kinsoku/>
        <w:wordWrap/>
        <w:overflowPunct/>
        <w:topLinePunct w:val="0"/>
        <w:autoSpaceDE/>
        <w:autoSpaceDN/>
        <w:bidi w:val="0"/>
        <w:adjustRightInd/>
        <w:snapToGrid/>
        <w:spacing w:before="0" w:after="0" w:line="520" w:lineRule="exact"/>
        <w:ind w:left="0" w:leftChars="0"/>
        <w:jc w:val="center"/>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霍城县发展和改革委员会</w:t>
      </w:r>
    </w:p>
    <w:p w14:paraId="4FBBF078">
      <w:pPr>
        <w:pageBreakBefore w:val="0"/>
        <w:widowControl w:val="0"/>
        <w:kinsoku/>
        <w:wordWrap/>
        <w:overflowPunct/>
        <w:topLinePunct w:val="0"/>
        <w:autoSpaceDE/>
        <w:autoSpaceDN/>
        <w:bidi w:val="0"/>
        <w:adjustRightInd/>
        <w:snapToGrid/>
        <w:spacing w:before="0" w:after="0" w:line="520" w:lineRule="exact"/>
        <w:ind w:left="0" w:leftChars="0"/>
        <w:jc w:val="center"/>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2025年9月1日</w:t>
      </w:r>
    </w:p>
    <w:p w14:paraId="530DD63F">
      <w:pPr>
        <w:pStyle w:val="7"/>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default" w:ascii="Times New Roman" w:hAnsi="Times New Roman" w:cs="Times New Roman"/>
          <w:lang w:val="en-US" w:eastAsia="zh-CN"/>
        </w:rPr>
      </w:pPr>
    </w:p>
    <w:p w14:paraId="7185CD72">
      <w:pPr>
        <w:pStyle w:val="5"/>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default" w:ascii="Times New Roman" w:hAnsi="Times New Roman" w:cs="Times New Roman"/>
          <w:lang w:val="en-US" w:eastAsia="zh-CN"/>
        </w:rPr>
      </w:pPr>
    </w:p>
    <w:p w14:paraId="0E3ECFB1">
      <w:pPr>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default" w:ascii="Times New Roman" w:hAnsi="Times New Roman" w:cs="Times New Roman"/>
          <w:lang w:val="en-US" w:eastAsia="zh-CN"/>
        </w:rPr>
      </w:pPr>
    </w:p>
    <w:p w14:paraId="688DF857">
      <w:pPr>
        <w:pStyle w:val="7"/>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default" w:ascii="Times New Roman" w:hAnsi="Times New Roman" w:cs="Times New Roman"/>
          <w:lang w:val="en-US" w:eastAsia="zh-CN"/>
        </w:rPr>
      </w:pPr>
    </w:p>
    <w:p w14:paraId="66C34035">
      <w:pPr>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rPr>
          <w:rFonts w:hint="default" w:ascii="Times New Roman" w:hAnsi="Times New Roman" w:eastAsia="黑体" w:cs="Times New Roman"/>
          <w:b w:val="0"/>
          <w:bCs w:val="0"/>
          <w:lang w:val="en-US" w:eastAsia="zh-CN"/>
        </w:rPr>
      </w:pPr>
    </w:p>
    <w:p w14:paraId="63A7E87A">
      <w:pPr>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rPr>
          <w:rFonts w:hint="default" w:ascii="Times New Roman" w:hAnsi="Times New Roman" w:eastAsia="黑体" w:cs="Times New Roman"/>
          <w:b w:val="0"/>
          <w:bCs w:val="0"/>
          <w:lang w:val="en-US" w:eastAsia="zh-CN"/>
        </w:rPr>
      </w:pPr>
    </w:p>
    <w:p w14:paraId="021684ED">
      <w:pPr>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rPr>
          <w:rFonts w:hint="default" w:ascii="Times New Roman" w:hAnsi="Times New Roman" w:eastAsia="黑体" w:cs="Times New Roman"/>
          <w:b w:val="0"/>
          <w:bCs w:val="0"/>
          <w:lang w:val="en-US" w:eastAsia="zh-CN"/>
        </w:rPr>
      </w:pPr>
    </w:p>
    <w:p w14:paraId="5A7557CE">
      <w:pPr>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rPr>
          <w:rFonts w:hint="default" w:ascii="Times New Roman" w:hAnsi="Times New Roman" w:eastAsia="黑体" w:cs="Times New Roman"/>
          <w:b w:val="0"/>
          <w:bCs w:val="0"/>
          <w:lang w:val="en-US" w:eastAsia="zh-CN"/>
        </w:rPr>
      </w:pPr>
    </w:p>
    <w:p w14:paraId="746984B2">
      <w:pPr>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rPr>
          <w:rFonts w:hint="default" w:ascii="Times New Roman" w:hAnsi="Times New Roman" w:eastAsia="黑体" w:cs="Times New Roman"/>
          <w:b w:val="0"/>
          <w:bCs w:val="0"/>
          <w:lang w:val="en-US" w:eastAsia="zh-CN"/>
        </w:rPr>
      </w:pPr>
    </w:p>
    <w:p w14:paraId="64927F89">
      <w:pPr>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rPr>
          <w:rFonts w:hint="default" w:ascii="Times New Roman" w:hAnsi="Times New Roman" w:eastAsia="黑体" w:cs="Times New Roman"/>
          <w:b w:val="0"/>
          <w:bCs w:val="0"/>
          <w:lang w:val="en-US" w:eastAsia="zh-CN"/>
        </w:rPr>
      </w:pPr>
    </w:p>
    <w:p w14:paraId="7EC680D5">
      <w:pPr>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rPr>
          <w:rFonts w:hint="default" w:ascii="Times New Roman" w:hAnsi="Times New Roman" w:eastAsia="黑体" w:cs="Times New Roman"/>
          <w:b w:val="0"/>
          <w:bCs w:val="0"/>
          <w:lang w:val="en-US" w:eastAsia="zh-CN"/>
        </w:rPr>
      </w:pPr>
    </w:p>
    <w:p w14:paraId="642BDBCB">
      <w:pPr>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rPr>
          <w:rFonts w:hint="default" w:ascii="Times New Roman" w:hAnsi="Times New Roman" w:eastAsia="黑体" w:cs="Times New Roman"/>
          <w:b w:val="0"/>
          <w:bCs w:val="0"/>
          <w:lang w:val="en-US" w:eastAsia="zh-CN"/>
        </w:rPr>
      </w:pPr>
      <w:r>
        <w:rPr>
          <w:rFonts w:hint="default" w:ascii="Times New Roman" w:hAnsi="Times New Roman" w:eastAsia="黑体" w:cs="Times New Roman"/>
          <w:b w:val="0"/>
          <w:bCs w:val="0"/>
          <w:lang w:val="en-US" w:eastAsia="zh-CN"/>
        </w:rPr>
        <w:t>附件1</w:t>
      </w:r>
    </w:p>
    <w:p w14:paraId="1CDC4995">
      <w:pPr>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rPr>
          <w:rFonts w:hint="default" w:ascii="Times New Roman" w:hAnsi="Times New Roman" w:eastAsia="黑体" w:cs="Times New Roman"/>
          <w:b w:val="0"/>
          <w:bCs w:val="0"/>
          <w:lang w:val="en-US" w:eastAsia="zh-CN"/>
        </w:rPr>
      </w:pPr>
    </w:p>
    <w:p w14:paraId="134D99EA">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霍城县福利院养老基本服务收费标准</w:t>
      </w:r>
    </w:p>
    <w:p w14:paraId="44677AAB">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拟调整方案</w:t>
      </w:r>
    </w:p>
    <w:p w14:paraId="5760EB53">
      <w:pPr>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default" w:ascii="Times New Roman" w:hAnsi="Times New Roman" w:cs="Times New Roman"/>
          <w:lang w:val="en-US" w:eastAsia="zh-CN"/>
        </w:rPr>
      </w:pPr>
    </w:p>
    <w:p w14:paraId="0A00633B">
      <w:pPr>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为平衡养老</w:t>
      </w:r>
      <w:bookmarkStart w:id="0" w:name="_GoBack"/>
      <w:bookmarkEnd w:id="0"/>
      <w:r>
        <w:rPr>
          <w:rFonts w:hint="eastAsia" w:ascii="方正仿宋简体" w:hAnsi="方正仿宋简体" w:eastAsia="方正仿宋简体" w:cs="方正仿宋简体"/>
          <w:lang w:val="en-US" w:eastAsia="zh-CN"/>
        </w:rPr>
        <w:t>服务可持续性、质量提升与老年群体负担，促进养老服务发展，以法律法规为依据，以基本养老服务成本为基础，综合考虑我县经济社会发展、居民可承受能力等因素，拟定霍城县福利院养老基本服务收费标准调整方案，报告如下：</w:t>
      </w:r>
    </w:p>
    <w:p w14:paraId="378749D8">
      <w:pPr>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黑体" w:hAnsi="黑体" w:eastAsia="黑体" w:cs="黑体"/>
          <w:lang w:val="en-US" w:eastAsia="zh-CN"/>
        </w:rPr>
      </w:pPr>
      <w:r>
        <w:rPr>
          <w:rFonts w:hint="eastAsia" w:ascii="黑体" w:hAnsi="黑体" w:eastAsia="黑体" w:cs="黑体"/>
          <w:lang w:val="en-US" w:eastAsia="zh-CN"/>
        </w:rPr>
        <w:t>一、法律法规和政策依据</w:t>
      </w:r>
    </w:p>
    <w:p w14:paraId="3AC30994">
      <w:pPr>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1.《中华人民共和国价格法》；</w:t>
      </w:r>
    </w:p>
    <w:p w14:paraId="292862C1">
      <w:pPr>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2.《政府制定价格成本监审办法》；</w:t>
      </w:r>
    </w:p>
    <w:p w14:paraId="18C66C5A">
      <w:pPr>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3.《新疆维吾尔自治区定价成本监审目录》；</w:t>
      </w:r>
    </w:p>
    <w:p w14:paraId="1ED6B057">
      <w:pPr>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4.《政府制定价格行为规则》；</w:t>
      </w:r>
    </w:p>
    <w:p w14:paraId="4FFE7C70">
      <w:pPr>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5.《国家发展改革委民政部关于规范养老机构服务收费管理促进养老服务业健康发展的指导意见》；</w:t>
      </w:r>
    </w:p>
    <w:p w14:paraId="6FEFE6BB">
      <w:pPr>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6.《新疆维吾尔自治区自治区政府定价目录》；</w:t>
      </w:r>
    </w:p>
    <w:p w14:paraId="500BAB75">
      <w:pPr>
        <w:pageBreakBefore w:val="0"/>
        <w:widowControl w:val="0"/>
        <w:shd w:val="clear" w:color="auto" w:fill="auto"/>
        <w:kinsoku/>
        <w:wordWrap/>
        <w:overflowPunct/>
        <w:topLinePunct w:val="0"/>
        <w:autoSpaceDE/>
        <w:autoSpaceDN/>
        <w:bidi w:val="0"/>
        <w:adjustRightInd/>
        <w:snapToGrid/>
        <w:spacing w:before="0" w:after="0" w:line="560" w:lineRule="exact"/>
        <w:ind w:left="0" w:leftChars="0"/>
        <w:textAlignment w:val="auto"/>
        <w:rPr>
          <w:rFonts w:hint="eastAsia" w:ascii="黑体" w:hAnsi="黑体" w:eastAsia="黑体" w:cs="黑体"/>
          <w:lang w:val="en-US" w:eastAsia="zh-CN"/>
        </w:rPr>
      </w:pPr>
      <w:r>
        <w:rPr>
          <w:rFonts w:hint="eastAsia" w:ascii="黑体" w:hAnsi="黑体" w:eastAsia="黑体" w:cs="黑体"/>
          <w:lang w:val="en-US" w:eastAsia="zh-CN"/>
        </w:rPr>
        <w:t>二、收费标准拟调整方案</w:t>
      </w:r>
    </w:p>
    <w:p w14:paraId="0F46CBFE">
      <w:pPr>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方正仿宋简体" w:hAnsi="方正仿宋简体" w:eastAsia="方正仿宋简体" w:cs="方正仿宋简体"/>
          <w:b/>
          <w:bCs/>
          <w:lang w:val="en-US" w:eastAsia="zh-CN"/>
        </w:rPr>
      </w:pPr>
      <w:r>
        <w:rPr>
          <w:rFonts w:hint="eastAsia" w:ascii="方正仿宋简体" w:hAnsi="方正仿宋简体" w:eastAsia="方正仿宋简体" w:cs="方正仿宋简体"/>
          <w:b/>
          <w:bCs/>
          <w:lang w:val="en-US" w:eastAsia="zh-CN"/>
        </w:rPr>
        <w:t>1.现行收费标准：</w:t>
      </w:r>
    </w:p>
    <w:tbl>
      <w:tblPr>
        <w:tblStyle w:val="9"/>
        <w:tblW w:w="50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1"/>
        <w:gridCol w:w="1810"/>
        <w:gridCol w:w="1412"/>
        <w:gridCol w:w="3603"/>
      </w:tblGrid>
      <w:tr w14:paraId="387E2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039" w:type="pct"/>
            <w:vAlign w:val="center"/>
          </w:tcPr>
          <w:p w14:paraId="0E5D9B92">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方正仿宋简体" w:hAnsi="方正仿宋简体" w:eastAsia="方正仿宋简体" w:cs="方正仿宋简体"/>
                <w:spacing w:val="0"/>
                <w:w w:val="100"/>
                <w:kern w:val="2"/>
                <w:position w:val="0"/>
                <w:sz w:val="21"/>
                <w:szCs w:val="21"/>
                <w:shd w:val="clear"/>
                <w:lang w:val="en-US" w:eastAsia="zh-CN" w:bidi="ar-SA"/>
              </w:rPr>
            </w:pPr>
            <w:r>
              <w:rPr>
                <w:rFonts w:hint="eastAsia" w:ascii="方正仿宋简体" w:hAnsi="方正仿宋简体" w:eastAsia="方正仿宋简体" w:cs="方正仿宋简体"/>
                <w:spacing w:val="0"/>
                <w:w w:val="100"/>
                <w:kern w:val="2"/>
                <w:position w:val="0"/>
                <w:sz w:val="21"/>
                <w:szCs w:val="21"/>
                <w:shd w:val="clear"/>
                <w:lang w:val="en-US" w:eastAsia="zh-CN" w:bidi="ar-SA"/>
              </w:rPr>
              <w:t>项目</w:t>
            </w:r>
          </w:p>
        </w:tc>
        <w:tc>
          <w:tcPr>
            <w:tcW w:w="1050" w:type="pct"/>
            <w:vAlign w:val="center"/>
          </w:tcPr>
          <w:p w14:paraId="199573EB">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方正仿宋简体" w:hAnsi="方正仿宋简体" w:eastAsia="方正仿宋简体" w:cs="方正仿宋简体"/>
                <w:spacing w:val="0"/>
                <w:w w:val="100"/>
                <w:kern w:val="2"/>
                <w:position w:val="0"/>
                <w:sz w:val="21"/>
                <w:szCs w:val="21"/>
                <w:shd w:val="clear"/>
                <w:lang w:val="en-US" w:eastAsia="zh-CN" w:bidi="ar-SA"/>
              </w:rPr>
            </w:pPr>
            <w:r>
              <w:rPr>
                <w:rFonts w:hint="eastAsia" w:ascii="方正仿宋简体" w:hAnsi="方正仿宋简体" w:eastAsia="方正仿宋简体" w:cs="方正仿宋简体"/>
                <w:spacing w:val="0"/>
                <w:w w:val="100"/>
                <w:kern w:val="2"/>
                <w:position w:val="0"/>
                <w:sz w:val="21"/>
                <w:szCs w:val="21"/>
                <w:shd w:val="clear"/>
                <w:lang w:val="en-US" w:eastAsia="zh-CN" w:bidi="ar-SA"/>
              </w:rPr>
              <w:t>计算单位</w:t>
            </w:r>
          </w:p>
        </w:tc>
        <w:tc>
          <w:tcPr>
            <w:tcW w:w="819" w:type="pct"/>
            <w:vAlign w:val="center"/>
          </w:tcPr>
          <w:p w14:paraId="5992805D">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方正仿宋简体" w:hAnsi="方正仿宋简体" w:eastAsia="方正仿宋简体" w:cs="方正仿宋简体"/>
                <w:spacing w:val="0"/>
                <w:w w:val="100"/>
                <w:kern w:val="2"/>
                <w:position w:val="0"/>
                <w:sz w:val="21"/>
                <w:szCs w:val="21"/>
                <w:shd w:val="clear"/>
                <w:lang w:val="en-US" w:eastAsia="zh-CN" w:bidi="ar-SA"/>
              </w:rPr>
            </w:pPr>
            <w:r>
              <w:rPr>
                <w:rFonts w:hint="eastAsia" w:ascii="方正仿宋简体" w:hAnsi="方正仿宋简体" w:eastAsia="方正仿宋简体" w:cs="方正仿宋简体"/>
                <w:spacing w:val="0"/>
                <w:w w:val="100"/>
                <w:kern w:val="2"/>
                <w:position w:val="0"/>
                <w:sz w:val="21"/>
                <w:szCs w:val="21"/>
                <w:shd w:val="clear"/>
                <w:lang w:val="en-US" w:eastAsia="zh-CN" w:bidi="ar-SA"/>
              </w:rPr>
              <w:t>收费标准</w:t>
            </w:r>
          </w:p>
          <w:p w14:paraId="5F4B2D66">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方正仿宋简体" w:hAnsi="方正仿宋简体" w:eastAsia="方正仿宋简体" w:cs="方正仿宋简体"/>
                <w:spacing w:val="0"/>
                <w:w w:val="100"/>
                <w:kern w:val="2"/>
                <w:position w:val="0"/>
                <w:sz w:val="21"/>
                <w:szCs w:val="21"/>
                <w:shd w:val="clear"/>
                <w:lang w:val="en-US" w:eastAsia="zh-CN" w:bidi="ar-SA"/>
              </w:rPr>
            </w:pPr>
            <w:r>
              <w:rPr>
                <w:rFonts w:hint="eastAsia" w:ascii="方正仿宋简体" w:hAnsi="方正仿宋简体" w:eastAsia="方正仿宋简体" w:cs="方正仿宋简体"/>
                <w:spacing w:val="0"/>
                <w:w w:val="100"/>
                <w:kern w:val="2"/>
                <w:position w:val="0"/>
                <w:sz w:val="21"/>
                <w:szCs w:val="21"/>
                <w:shd w:val="clear"/>
                <w:lang w:val="en-US" w:eastAsia="zh-CN" w:bidi="ar-SA"/>
              </w:rPr>
              <w:t>（元）</w:t>
            </w:r>
          </w:p>
        </w:tc>
        <w:tc>
          <w:tcPr>
            <w:tcW w:w="2090" w:type="pct"/>
            <w:vAlign w:val="center"/>
          </w:tcPr>
          <w:p w14:paraId="46490403">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方正仿宋简体" w:hAnsi="方正仿宋简体" w:eastAsia="方正仿宋简体" w:cs="方正仿宋简体"/>
                <w:spacing w:val="0"/>
                <w:w w:val="100"/>
                <w:kern w:val="2"/>
                <w:position w:val="0"/>
                <w:sz w:val="21"/>
                <w:szCs w:val="21"/>
                <w:shd w:val="clear"/>
                <w:lang w:val="en-US" w:eastAsia="zh-CN" w:bidi="ar-SA"/>
              </w:rPr>
            </w:pPr>
            <w:r>
              <w:rPr>
                <w:rFonts w:hint="eastAsia" w:ascii="方正仿宋简体" w:hAnsi="方正仿宋简体" w:eastAsia="方正仿宋简体" w:cs="方正仿宋简体"/>
                <w:spacing w:val="0"/>
                <w:w w:val="100"/>
                <w:kern w:val="2"/>
                <w:position w:val="0"/>
                <w:sz w:val="21"/>
                <w:szCs w:val="21"/>
                <w:shd w:val="clear"/>
                <w:lang w:val="en-US" w:eastAsia="zh-CN" w:bidi="ar-SA"/>
              </w:rPr>
              <w:t>备注</w:t>
            </w:r>
          </w:p>
        </w:tc>
      </w:tr>
      <w:tr w14:paraId="3DA52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39" w:type="pct"/>
            <w:vAlign w:val="center"/>
          </w:tcPr>
          <w:p w14:paraId="3F6C0969">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方正仿宋简体" w:hAnsi="方正仿宋简体" w:eastAsia="方正仿宋简体" w:cs="方正仿宋简体"/>
                <w:spacing w:val="0"/>
                <w:w w:val="100"/>
                <w:kern w:val="2"/>
                <w:position w:val="0"/>
                <w:sz w:val="21"/>
                <w:szCs w:val="21"/>
                <w:shd w:val="clear"/>
                <w:lang w:val="en-US" w:eastAsia="zh-CN" w:bidi="ar-SA"/>
              </w:rPr>
            </w:pPr>
            <w:r>
              <w:rPr>
                <w:rFonts w:hint="eastAsia" w:ascii="方正仿宋简体" w:hAnsi="方正仿宋简体" w:eastAsia="方正仿宋简体" w:cs="方正仿宋简体"/>
                <w:spacing w:val="0"/>
                <w:w w:val="100"/>
                <w:kern w:val="2"/>
                <w:position w:val="0"/>
                <w:sz w:val="21"/>
                <w:szCs w:val="21"/>
                <w:shd w:val="clear"/>
                <w:lang w:val="en-US" w:eastAsia="zh-CN" w:bidi="ar-SA"/>
              </w:rPr>
              <w:t>伙食费</w:t>
            </w:r>
          </w:p>
        </w:tc>
        <w:tc>
          <w:tcPr>
            <w:tcW w:w="1050" w:type="pct"/>
            <w:vAlign w:val="center"/>
          </w:tcPr>
          <w:p w14:paraId="31BDB482">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方正仿宋简体" w:hAnsi="方正仿宋简体" w:eastAsia="方正仿宋简体" w:cs="方正仿宋简体"/>
                <w:spacing w:val="0"/>
                <w:w w:val="100"/>
                <w:kern w:val="2"/>
                <w:position w:val="0"/>
                <w:sz w:val="21"/>
                <w:szCs w:val="21"/>
                <w:shd w:val="clear"/>
                <w:lang w:val="en-US" w:eastAsia="zh-CN" w:bidi="ar-SA"/>
              </w:rPr>
            </w:pPr>
            <w:r>
              <w:rPr>
                <w:rFonts w:hint="eastAsia" w:ascii="方正仿宋简体" w:hAnsi="方正仿宋简体" w:eastAsia="方正仿宋简体" w:cs="方正仿宋简体"/>
                <w:spacing w:val="0"/>
                <w:w w:val="100"/>
                <w:kern w:val="2"/>
                <w:position w:val="0"/>
                <w:sz w:val="21"/>
                <w:szCs w:val="21"/>
                <w:shd w:val="clear"/>
                <w:lang w:val="en-US" w:eastAsia="zh-CN" w:bidi="ar-SA"/>
              </w:rPr>
              <w:t>元/人·月</w:t>
            </w:r>
          </w:p>
        </w:tc>
        <w:tc>
          <w:tcPr>
            <w:tcW w:w="819" w:type="pct"/>
            <w:vAlign w:val="center"/>
          </w:tcPr>
          <w:p w14:paraId="033B62C4">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方正仿宋简体" w:hAnsi="方正仿宋简体" w:eastAsia="方正仿宋简体" w:cs="方正仿宋简体"/>
                <w:spacing w:val="0"/>
                <w:w w:val="100"/>
                <w:kern w:val="2"/>
                <w:position w:val="0"/>
                <w:sz w:val="21"/>
                <w:szCs w:val="21"/>
                <w:shd w:val="clear"/>
                <w:lang w:val="en-US" w:eastAsia="zh-CN" w:bidi="ar-SA"/>
              </w:rPr>
            </w:pPr>
            <w:r>
              <w:rPr>
                <w:rFonts w:hint="eastAsia" w:ascii="方正仿宋简体" w:hAnsi="方正仿宋简体" w:eastAsia="方正仿宋简体" w:cs="方正仿宋简体"/>
                <w:spacing w:val="0"/>
                <w:w w:val="100"/>
                <w:kern w:val="2"/>
                <w:position w:val="0"/>
                <w:sz w:val="21"/>
                <w:szCs w:val="21"/>
                <w:shd w:val="clear"/>
                <w:lang w:val="en-US" w:eastAsia="zh-CN" w:bidi="ar-SA"/>
              </w:rPr>
              <w:t>420</w:t>
            </w:r>
          </w:p>
        </w:tc>
        <w:tc>
          <w:tcPr>
            <w:tcW w:w="2090" w:type="pct"/>
            <w:vAlign w:val="center"/>
          </w:tcPr>
          <w:p w14:paraId="6782E8AD">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880"/>
              <w:jc w:val="center"/>
              <w:textAlignment w:val="auto"/>
              <w:rPr>
                <w:rFonts w:hint="eastAsia" w:ascii="方正仿宋简体" w:hAnsi="方正仿宋简体" w:eastAsia="方正仿宋简体" w:cs="方正仿宋简体"/>
                <w:spacing w:val="0"/>
                <w:w w:val="100"/>
                <w:kern w:val="2"/>
                <w:position w:val="0"/>
                <w:sz w:val="21"/>
                <w:szCs w:val="21"/>
                <w:shd w:val="clear"/>
                <w:lang w:val="en-US" w:eastAsia="zh-CN" w:bidi="ar-SA"/>
              </w:rPr>
            </w:pPr>
          </w:p>
        </w:tc>
      </w:tr>
      <w:tr w14:paraId="47CA3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39" w:type="pct"/>
            <w:vAlign w:val="center"/>
          </w:tcPr>
          <w:p w14:paraId="16F4B66A">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方正仿宋简体" w:hAnsi="方正仿宋简体" w:eastAsia="方正仿宋简体" w:cs="方正仿宋简体"/>
                <w:spacing w:val="0"/>
                <w:w w:val="100"/>
                <w:kern w:val="2"/>
                <w:position w:val="0"/>
                <w:sz w:val="21"/>
                <w:szCs w:val="21"/>
                <w:shd w:val="clear"/>
                <w:lang w:val="en-US" w:eastAsia="zh-CN" w:bidi="ar-SA"/>
              </w:rPr>
            </w:pPr>
            <w:r>
              <w:rPr>
                <w:rFonts w:hint="eastAsia" w:ascii="方正仿宋简体" w:hAnsi="方正仿宋简体" w:eastAsia="方正仿宋简体" w:cs="方正仿宋简体"/>
                <w:spacing w:val="0"/>
                <w:w w:val="100"/>
                <w:kern w:val="2"/>
                <w:position w:val="0"/>
                <w:sz w:val="21"/>
                <w:szCs w:val="21"/>
                <w:shd w:val="clear"/>
                <w:lang w:val="en-US" w:eastAsia="zh-CN" w:bidi="ar-SA"/>
              </w:rPr>
              <w:t>床位费</w:t>
            </w:r>
          </w:p>
        </w:tc>
        <w:tc>
          <w:tcPr>
            <w:tcW w:w="1050" w:type="pct"/>
            <w:vAlign w:val="center"/>
          </w:tcPr>
          <w:p w14:paraId="1473D9F0">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方正仿宋简体" w:hAnsi="方正仿宋简体" w:eastAsia="方正仿宋简体" w:cs="方正仿宋简体"/>
                <w:spacing w:val="0"/>
                <w:w w:val="100"/>
                <w:kern w:val="2"/>
                <w:position w:val="0"/>
                <w:sz w:val="21"/>
                <w:szCs w:val="21"/>
                <w:shd w:val="clear"/>
                <w:lang w:val="en-US" w:eastAsia="zh-CN" w:bidi="ar-SA"/>
              </w:rPr>
            </w:pPr>
            <w:r>
              <w:rPr>
                <w:rFonts w:hint="eastAsia" w:ascii="方正仿宋简体" w:hAnsi="方正仿宋简体" w:eastAsia="方正仿宋简体" w:cs="方正仿宋简体"/>
                <w:spacing w:val="0"/>
                <w:w w:val="100"/>
                <w:kern w:val="2"/>
                <w:position w:val="0"/>
                <w:sz w:val="21"/>
                <w:szCs w:val="21"/>
                <w:shd w:val="clear"/>
                <w:lang w:val="en-US" w:eastAsia="zh-CN" w:bidi="ar-SA"/>
              </w:rPr>
              <w:t>元/人·天</w:t>
            </w:r>
          </w:p>
        </w:tc>
        <w:tc>
          <w:tcPr>
            <w:tcW w:w="819" w:type="pct"/>
            <w:vAlign w:val="center"/>
          </w:tcPr>
          <w:p w14:paraId="004E2AA9">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方正仿宋简体" w:hAnsi="方正仿宋简体" w:eastAsia="方正仿宋简体" w:cs="方正仿宋简体"/>
                <w:spacing w:val="0"/>
                <w:w w:val="100"/>
                <w:kern w:val="2"/>
                <w:position w:val="0"/>
                <w:sz w:val="21"/>
                <w:szCs w:val="21"/>
                <w:shd w:val="clear"/>
                <w:lang w:val="en-US" w:eastAsia="zh-CN" w:bidi="ar-SA"/>
              </w:rPr>
            </w:pPr>
            <w:r>
              <w:rPr>
                <w:rFonts w:hint="eastAsia" w:ascii="方正仿宋简体" w:hAnsi="方正仿宋简体" w:eastAsia="方正仿宋简体" w:cs="方正仿宋简体"/>
                <w:spacing w:val="0"/>
                <w:w w:val="100"/>
                <w:kern w:val="2"/>
                <w:position w:val="0"/>
                <w:sz w:val="21"/>
                <w:szCs w:val="21"/>
                <w:shd w:val="clear"/>
                <w:lang w:val="en-US" w:eastAsia="zh-CN" w:bidi="ar-SA"/>
              </w:rPr>
              <w:t>10-15</w:t>
            </w:r>
          </w:p>
        </w:tc>
        <w:tc>
          <w:tcPr>
            <w:tcW w:w="2090" w:type="pct"/>
            <w:vAlign w:val="center"/>
          </w:tcPr>
          <w:p w14:paraId="65C711ED">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方正仿宋简体" w:hAnsi="方正仿宋简体" w:eastAsia="方正仿宋简体" w:cs="方正仿宋简体"/>
                <w:spacing w:val="0"/>
                <w:w w:val="100"/>
                <w:kern w:val="2"/>
                <w:position w:val="0"/>
                <w:sz w:val="21"/>
                <w:szCs w:val="21"/>
                <w:shd w:val="clear"/>
                <w:lang w:val="en-US" w:eastAsia="zh-CN" w:bidi="ar-SA"/>
              </w:rPr>
            </w:pPr>
            <w:r>
              <w:rPr>
                <w:rFonts w:hint="eastAsia" w:ascii="方正仿宋简体" w:hAnsi="方正仿宋简体" w:eastAsia="方正仿宋简体" w:cs="方正仿宋简体"/>
                <w:spacing w:val="0"/>
                <w:w w:val="100"/>
                <w:kern w:val="2"/>
                <w:position w:val="0"/>
                <w:sz w:val="21"/>
                <w:szCs w:val="21"/>
                <w:shd w:val="clear"/>
                <w:lang w:val="en-US" w:eastAsia="zh-CN" w:bidi="ar-SA"/>
              </w:rPr>
              <w:t>国家二级福利院15元，其他10元</w:t>
            </w:r>
          </w:p>
        </w:tc>
      </w:tr>
      <w:tr w14:paraId="7A30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39" w:type="pct"/>
            <w:vAlign w:val="center"/>
          </w:tcPr>
          <w:p w14:paraId="3DB1D6C8">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方正仿宋简体" w:hAnsi="方正仿宋简体" w:eastAsia="方正仿宋简体" w:cs="方正仿宋简体"/>
                <w:spacing w:val="0"/>
                <w:w w:val="100"/>
                <w:kern w:val="2"/>
                <w:position w:val="0"/>
                <w:sz w:val="21"/>
                <w:szCs w:val="21"/>
                <w:shd w:val="clear"/>
                <w:lang w:val="en-US" w:eastAsia="zh-CN" w:bidi="ar-SA"/>
              </w:rPr>
            </w:pPr>
            <w:r>
              <w:rPr>
                <w:rFonts w:hint="eastAsia" w:ascii="方正仿宋简体" w:hAnsi="方正仿宋简体" w:eastAsia="方正仿宋简体" w:cs="方正仿宋简体"/>
                <w:spacing w:val="0"/>
                <w:w w:val="100"/>
                <w:kern w:val="2"/>
                <w:position w:val="0"/>
                <w:sz w:val="21"/>
                <w:szCs w:val="21"/>
                <w:shd w:val="clear"/>
                <w:lang w:val="en-US" w:eastAsia="zh-CN" w:bidi="ar-SA"/>
              </w:rPr>
              <w:t>衣被费</w:t>
            </w:r>
          </w:p>
        </w:tc>
        <w:tc>
          <w:tcPr>
            <w:tcW w:w="1050" w:type="pct"/>
            <w:vAlign w:val="center"/>
          </w:tcPr>
          <w:p w14:paraId="33FCFCF2">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方正仿宋简体" w:hAnsi="方正仿宋简体" w:eastAsia="方正仿宋简体" w:cs="方正仿宋简体"/>
                <w:spacing w:val="0"/>
                <w:w w:val="100"/>
                <w:kern w:val="2"/>
                <w:position w:val="0"/>
                <w:sz w:val="21"/>
                <w:szCs w:val="21"/>
                <w:shd w:val="clear"/>
                <w:lang w:val="en-US" w:eastAsia="zh-CN" w:bidi="ar-SA"/>
              </w:rPr>
            </w:pPr>
            <w:r>
              <w:rPr>
                <w:rFonts w:hint="eastAsia" w:ascii="方正仿宋简体" w:hAnsi="方正仿宋简体" w:eastAsia="方正仿宋简体" w:cs="方正仿宋简体"/>
                <w:spacing w:val="0"/>
                <w:w w:val="100"/>
                <w:kern w:val="2"/>
                <w:position w:val="0"/>
                <w:sz w:val="21"/>
                <w:szCs w:val="21"/>
                <w:shd w:val="clear"/>
                <w:lang w:val="en-US" w:eastAsia="zh-CN" w:bidi="ar-SA"/>
              </w:rPr>
              <w:t>元/人·月</w:t>
            </w:r>
          </w:p>
        </w:tc>
        <w:tc>
          <w:tcPr>
            <w:tcW w:w="819" w:type="pct"/>
            <w:vAlign w:val="center"/>
          </w:tcPr>
          <w:p w14:paraId="7899E6E4">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方正仿宋简体" w:hAnsi="方正仿宋简体" w:eastAsia="方正仿宋简体" w:cs="方正仿宋简体"/>
                <w:spacing w:val="0"/>
                <w:w w:val="100"/>
                <w:kern w:val="2"/>
                <w:position w:val="0"/>
                <w:sz w:val="21"/>
                <w:szCs w:val="21"/>
                <w:shd w:val="clear"/>
                <w:lang w:val="en-US" w:eastAsia="zh-CN" w:bidi="ar-SA"/>
              </w:rPr>
            </w:pPr>
            <w:r>
              <w:rPr>
                <w:rFonts w:hint="eastAsia" w:ascii="方正仿宋简体" w:hAnsi="方正仿宋简体" w:eastAsia="方正仿宋简体" w:cs="方正仿宋简体"/>
                <w:spacing w:val="0"/>
                <w:w w:val="100"/>
                <w:kern w:val="2"/>
                <w:position w:val="0"/>
                <w:sz w:val="21"/>
                <w:szCs w:val="21"/>
                <w:shd w:val="clear"/>
                <w:lang w:val="en-US" w:eastAsia="zh-CN" w:bidi="ar-SA"/>
              </w:rPr>
              <w:t>60</w:t>
            </w:r>
          </w:p>
        </w:tc>
        <w:tc>
          <w:tcPr>
            <w:tcW w:w="2090" w:type="pct"/>
            <w:vAlign w:val="center"/>
          </w:tcPr>
          <w:p w14:paraId="1FCD4A19">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880"/>
              <w:jc w:val="center"/>
              <w:textAlignment w:val="auto"/>
              <w:rPr>
                <w:rFonts w:hint="eastAsia" w:ascii="方正仿宋简体" w:hAnsi="方正仿宋简体" w:eastAsia="方正仿宋简体" w:cs="方正仿宋简体"/>
                <w:spacing w:val="0"/>
                <w:w w:val="100"/>
                <w:kern w:val="2"/>
                <w:position w:val="0"/>
                <w:sz w:val="21"/>
                <w:szCs w:val="21"/>
                <w:shd w:val="clear"/>
                <w:lang w:val="en-US" w:eastAsia="zh-CN" w:bidi="ar-SA"/>
              </w:rPr>
            </w:pPr>
          </w:p>
        </w:tc>
      </w:tr>
      <w:tr w14:paraId="337A4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39" w:type="pct"/>
            <w:vAlign w:val="center"/>
          </w:tcPr>
          <w:p w14:paraId="585E42D2">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方正仿宋简体" w:hAnsi="方正仿宋简体" w:eastAsia="方正仿宋简体" w:cs="方正仿宋简体"/>
                <w:spacing w:val="0"/>
                <w:w w:val="100"/>
                <w:kern w:val="2"/>
                <w:position w:val="0"/>
                <w:sz w:val="21"/>
                <w:szCs w:val="21"/>
                <w:shd w:val="clear"/>
                <w:lang w:val="en-US" w:eastAsia="zh-CN" w:bidi="ar-SA"/>
              </w:rPr>
            </w:pPr>
            <w:r>
              <w:rPr>
                <w:rFonts w:hint="eastAsia" w:ascii="方正仿宋简体" w:hAnsi="方正仿宋简体" w:eastAsia="方正仿宋简体" w:cs="方正仿宋简体"/>
                <w:spacing w:val="0"/>
                <w:w w:val="100"/>
                <w:kern w:val="2"/>
                <w:position w:val="0"/>
                <w:sz w:val="21"/>
                <w:szCs w:val="21"/>
                <w:shd w:val="clear"/>
                <w:lang w:val="en-US" w:eastAsia="zh-CN" w:bidi="ar-SA"/>
              </w:rPr>
              <w:t>卫生费</w:t>
            </w:r>
          </w:p>
        </w:tc>
        <w:tc>
          <w:tcPr>
            <w:tcW w:w="1050" w:type="pct"/>
            <w:vAlign w:val="center"/>
          </w:tcPr>
          <w:p w14:paraId="6220CA4C">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方正仿宋简体" w:hAnsi="方正仿宋简体" w:eastAsia="方正仿宋简体" w:cs="方正仿宋简体"/>
                <w:spacing w:val="0"/>
                <w:w w:val="100"/>
                <w:kern w:val="2"/>
                <w:position w:val="0"/>
                <w:sz w:val="21"/>
                <w:szCs w:val="21"/>
                <w:shd w:val="clear"/>
                <w:lang w:val="en-US" w:eastAsia="zh-CN" w:bidi="ar-SA"/>
              </w:rPr>
            </w:pPr>
            <w:r>
              <w:rPr>
                <w:rFonts w:hint="eastAsia" w:ascii="方正仿宋简体" w:hAnsi="方正仿宋简体" w:eastAsia="方正仿宋简体" w:cs="方正仿宋简体"/>
                <w:spacing w:val="0"/>
                <w:w w:val="100"/>
                <w:kern w:val="2"/>
                <w:position w:val="0"/>
                <w:sz w:val="21"/>
                <w:szCs w:val="21"/>
                <w:shd w:val="clear"/>
                <w:lang w:val="en-US" w:eastAsia="zh-CN" w:bidi="ar-SA"/>
              </w:rPr>
              <w:t>元/人·月</w:t>
            </w:r>
          </w:p>
        </w:tc>
        <w:tc>
          <w:tcPr>
            <w:tcW w:w="819" w:type="pct"/>
            <w:vAlign w:val="center"/>
          </w:tcPr>
          <w:p w14:paraId="647BBC14">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方正仿宋简体" w:hAnsi="方正仿宋简体" w:eastAsia="方正仿宋简体" w:cs="方正仿宋简体"/>
                <w:spacing w:val="0"/>
                <w:w w:val="100"/>
                <w:kern w:val="2"/>
                <w:position w:val="0"/>
                <w:sz w:val="21"/>
                <w:szCs w:val="21"/>
                <w:shd w:val="clear"/>
                <w:lang w:val="en-US" w:eastAsia="zh-CN" w:bidi="ar-SA"/>
              </w:rPr>
            </w:pPr>
            <w:r>
              <w:rPr>
                <w:rFonts w:hint="eastAsia" w:ascii="方正仿宋简体" w:hAnsi="方正仿宋简体" w:eastAsia="方正仿宋简体" w:cs="方正仿宋简体"/>
                <w:spacing w:val="0"/>
                <w:w w:val="100"/>
                <w:kern w:val="2"/>
                <w:position w:val="0"/>
                <w:sz w:val="21"/>
                <w:szCs w:val="21"/>
                <w:shd w:val="clear"/>
                <w:lang w:val="en-US" w:eastAsia="zh-CN" w:bidi="ar-SA"/>
              </w:rPr>
              <w:t>60</w:t>
            </w:r>
          </w:p>
        </w:tc>
        <w:tc>
          <w:tcPr>
            <w:tcW w:w="2090" w:type="pct"/>
            <w:vAlign w:val="center"/>
          </w:tcPr>
          <w:p w14:paraId="33E3E1E3">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880"/>
              <w:jc w:val="center"/>
              <w:textAlignment w:val="auto"/>
              <w:rPr>
                <w:rFonts w:hint="eastAsia" w:ascii="方正仿宋简体" w:hAnsi="方正仿宋简体" w:eastAsia="方正仿宋简体" w:cs="方正仿宋简体"/>
                <w:spacing w:val="0"/>
                <w:w w:val="100"/>
                <w:kern w:val="2"/>
                <w:position w:val="0"/>
                <w:sz w:val="21"/>
                <w:szCs w:val="21"/>
                <w:shd w:val="clear"/>
                <w:lang w:val="en-US" w:eastAsia="zh-CN" w:bidi="ar-SA"/>
              </w:rPr>
            </w:pPr>
          </w:p>
        </w:tc>
      </w:tr>
      <w:tr w14:paraId="7CD32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39" w:type="pct"/>
            <w:vAlign w:val="center"/>
          </w:tcPr>
          <w:p w14:paraId="2A1875C2">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方正仿宋简体" w:hAnsi="方正仿宋简体" w:eastAsia="方正仿宋简体" w:cs="方正仿宋简体"/>
                <w:spacing w:val="0"/>
                <w:w w:val="100"/>
                <w:kern w:val="2"/>
                <w:position w:val="0"/>
                <w:sz w:val="21"/>
                <w:szCs w:val="21"/>
                <w:shd w:val="clear"/>
                <w:lang w:val="en-US" w:eastAsia="zh-CN" w:bidi="ar-SA"/>
              </w:rPr>
            </w:pPr>
            <w:r>
              <w:rPr>
                <w:rFonts w:hint="eastAsia" w:ascii="方正仿宋简体" w:hAnsi="方正仿宋简体" w:eastAsia="方正仿宋简体" w:cs="方正仿宋简体"/>
                <w:spacing w:val="0"/>
                <w:w w:val="100"/>
                <w:kern w:val="2"/>
                <w:position w:val="0"/>
                <w:sz w:val="21"/>
                <w:szCs w:val="21"/>
                <w:shd w:val="clear"/>
                <w:lang w:val="en-US" w:eastAsia="zh-CN" w:bidi="ar-SA"/>
              </w:rPr>
              <w:t>杂支费</w:t>
            </w:r>
          </w:p>
        </w:tc>
        <w:tc>
          <w:tcPr>
            <w:tcW w:w="1050" w:type="pct"/>
            <w:vAlign w:val="center"/>
          </w:tcPr>
          <w:p w14:paraId="0863EE6C">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方正仿宋简体" w:hAnsi="方正仿宋简体" w:eastAsia="方正仿宋简体" w:cs="方正仿宋简体"/>
                <w:spacing w:val="0"/>
                <w:w w:val="100"/>
                <w:kern w:val="2"/>
                <w:position w:val="0"/>
                <w:sz w:val="21"/>
                <w:szCs w:val="21"/>
                <w:shd w:val="clear"/>
                <w:lang w:val="en-US" w:eastAsia="zh-CN" w:bidi="ar-SA"/>
              </w:rPr>
            </w:pPr>
            <w:r>
              <w:rPr>
                <w:rFonts w:hint="eastAsia" w:ascii="方正仿宋简体" w:hAnsi="方正仿宋简体" w:eastAsia="方正仿宋简体" w:cs="方正仿宋简体"/>
                <w:spacing w:val="0"/>
                <w:w w:val="100"/>
                <w:kern w:val="2"/>
                <w:position w:val="0"/>
                <w:sz w:val="21"/>
                <w:szCs w:val="21"/>
                <w:shd w:val="clear"/>
                <w:lang w:val="en-US" w:eastAsia="zh-CN" w:bidi="ar-SA"/>
              </w:rPr>
              <w:t>元/人·月</w:t>
            </w:r>
          </w:p>
        </w:tc>
        <w:tc>
          <w:tcPr>
            <w:tcW w:w="819" w:type="pct"/>
            <w:vAlign w:val="center"/>
          </w:tcPr>
          <w:p w14:paraId="3DF47590">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方正仿宋简体" w:hAnsi="方正仿宋简体" w:eastAsia="方正仿宋简体" w:cs="方正仿宋简体"/>
                <w:spacing w:val="0"/>
                <w:w w:val="100"/>
                <w:kern w:val="2"/>
                <w:position w:val="0"/>
                <w:sz w:val="21"/>
                <w:szCs w:val="21"/>
                <w:shd w:val="clear"/>
                <w:lang w:val="en-US" w:eastAsia="zh-CN" w:bidi="ar-SA"/>
              </w:rPr>
            </w:pPr>
            <w:r>
              <w:rPr>
                <w:rFonts w:hint="eastAsia" w:ascii="方正仿宋简体" w:hAnsi="方正仿宋简体" w:eastAsia="方正仿宋简体" w:cs="方正仿宋简体"/>
                <w:spacing w:val="0"/>
                <w:w w:val="100"/>
                <w:kern w:val="2"/>
                <w:position w:val="0"/>
                <w:sz w:val="21"/>
                <w:szCs w:val="21"/>
                <w:shd w:val="clear"/>
                <w:lang w:val="en-US" w:eastAsia="zh-CN" w:bidi="ar-SA"/>
              </w:rPr>
              <w:t>80</w:t>
            </w:r>
          </w:p>
        </w:tc>
        <w:tc>
          <w:tcPr>
            <w:tcW w:w="2090" w:type="pct"/>
            <w:vAlign w:val="center"/>
          </w:tcPr>
          <w:p w14:paraId="3EE86C6F">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880"/>
              <w:jc w:val="center"/>
              <w:textAlignment w:val="auto"/>
              <w:rPr>
                <w:rFonts w:hint="eastAsia" w:ascii="方正仿宋简体" w:hAnsi="方正仿宋简体" w:eastAsia="方正仿宋简体" w:cs="方正仿宋简体"/>
                <w:spacing w:val="0"/>
                <w:w w:val="100"/>
                <w:kern w:val="2"/>
                <w:position w:val="0"/>
                <w:sz w:val="21"/>
                <w:szCs w:val="21"/>
                <w:shd w:val="clear"/>
                <w:lang w:val="en-US" w:eastAsia="zh-CN" w:bidi="ar-SA"/>
              </w:rPr>
            </w:pPr>
          </w:p>
        </w:tc>
      </w:tr>
      <w:tr w14:paraId="71C96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39" w:type="pct"/>
            <w:vAlign w:val="center"/>
          </w:tcPr>
          <w:p w14:paraId="17CDE2CC">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方正仿宋简体" w:hAnsi="方正仿宋简体" w:eastAsia="方正仿宋简体" w:cs="方正仿宋简体"/>
                <w:spacing w:val="0"/>
                <w:w w:val="100"/>
                <w:kern w:val="2"/>
                <w:position w:val="0"/>
                <w:sz w:val="21"/>
                <w:szCs w:val="21"/>
                <w:shd w:val="clear"/>
                <w:lang w:val="en-US" w:eastAsia="zh-CN" w:bidi="ar-SA"/>
              </w:rPr>
            </w:pPr>
            <w:r>
              <w:rPr>
                <w:rFonts w:hint="eastAsia" w:ascii="方正仿宋简体" w:hAnsi="方正仿宋简体" w:eastAsia="方正仿宋简体" w:cs="方正仿宋简体"/>
                <w:spacing w:val="0"/>
                <w:w w:val="100"/>
                <w:kern w:val="2"/>
                <w:position w:val="0"/>
                <w:sz w:val="21"/>
                <w:szCs w:val="21"/>
                <w:shd w:val="clear"/>
                <w:lang w:val="en-US" w:eastAsia="zh-CN" w:bidi="ar-SA"/>
              </w:rPr>
              <w:t>取暖费</w:t>
            </w:r>
          </w:p>
        </w:tc>
        <w:tc>
          <w:tcPr>
            <w:tcW w:w="1050" w:type="pct"/>
            <w:vAlign w:val="center"/>
          </w:tcPr>
          <w:p w14:paraId="4439C089">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方正仿宋简体" w:hAnsi="方正仿宋简体" w:eastAsia="方正仿宋简体" w:cs="方正仿宋简体"/>
                <w:spacing w:val="0"/>
                <w:w w:val="100"/>
                <w:kern w:val="2"/>
                <w:position w:val="0"/>
                <w:sz w:val="21"/>
                <w:szCs w:val="21"/>
                <w:shd w:val="clear"/>
                <w:lang w:val="en-US" w:eastAsia="zh-CN" w:bidi="ar-SA"/>
              </w:rPr>
            </w:pPr>
            <w:r>
              <w:rPr>
                <w:rFonts w:hint="eastAsia" w:ascii="方正仿宋简体" w:hAnsi="方正仿宋简体" w:eastAsia="方正仿宋简体" w:cs="方正仿宋简体"/>
                <w:spacing w:val="0"/>
                <w:w w:val="100"/>
                <w:kern w:val="2"/>
                <w:position w:val="0"/>
                <w:sz w:val="21"/>
                <w:szCs w:val="21"/>
                <w:shd w:val="clear"/>
                <w:lang w:val="en-US" w:eastAsia="zh-CN" w:bidi="ar-SA"/>
              </w:rPr>
              <w:t>元/人·月</w:t>
            </w:r>
          </w:p>
        </w:tc>
        <w:tc>
          <w:tcPr>
            <w:tcW w:w="819" w:type="pct"/>
            <w:vAlign w:val="center"/>
          </w:tcPr>
          <w:p w14:paraId="213BEB82">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方正仿宋简体" w:hAnsi="方正仿宋简体" w:eastAsia="方正仿宋简体" w:cs="方正仿宋简体"/>
                <w:spacing w:val="0"/>
                <w:w w:val="100"/>
                <w:kern w:val="2"/>
                <w:position w:val="0"/>
                <w:sz w:val="21"/>
                <w:szCs w:val="21"/>
                <w:shd w:val="clear"/>
                <w:lang w:val="en-US" w:eastAsia="zh-CN" w:bidi="ar-SA"/>
              </w:rPr>
            </w:pPr>
            <w:r>
              <w:rPr>
                <w:rFonts w:hint="eastAsia" w:ascii="方正仿宋简体" w:hAnsi="方正仿宋简体" w:eastAsia="方正仿宋简体" w:cs="方正仿宋简体"/>
                <w:spacing w:val="0"/>
                <w:w w:val="100"/>
                <w:kern w:val="2"/>
                <w:position w:val="0"/>
                <w:sz w:val="21"/>
                <w:szCs w:val="21"/>
                <w:shd w:val="clear"/>
                <w:lang w:val="en-US" w:eastAsia="zh-CN" w:bidi="ar-SA"/>
              </w:rPr>
              <w:t>30</w:t>
            </w:r>
          </w:p>
        </w:tc>
        <w:tc>
          <w:tcPr>
            <w:tcW w:w="2090" w:type="pct"/>
            <w:vAlign w:val="center"/>
          </w:tcPr>
          <w:p w14:paraId="61A7E25E">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方正仿宋简体" w:hAnsi="方正仿宋简体" w:eastAsia="方正仿宋简体" w:cs="方正仿宋简体"/>
                <w:spacing w:val="0"/>
                <w:w w:val="100"/>
                <w:kern w:val="2"/>
                <w:position w:val="0"/>
                <w:sz w:val="21"/>
                <w:szCs w:val="21"/>
                <w:shd w:val="clear"/>
                <w:lang w:val="en-US" w:eastAsia="zh-CN" w:bidi="ar-SA"/>
              </w:rPr>
            </w:pPr>
            <w:r>
              <w:rPr>
                <w:rFonts w:hint="eastAsia" w:ascii="方正仿宋简体" w:hAnsi="方正仿宋简体" w:eastAsia="方正仿宋简体" w:cs="方正仿宋简体"/>
                <w:spacing w:val="0"/>
                <w:w w:val="100"/>
                <w:kern w:val="2"/>
                <w:position w:val="0"/>
                <w:sz w:val="21"/>
                <w:szCs w:val="21"/>
                <w:shd w:val="clear"/>
                <w:lang w:val="en-US" w:eastAsia="zh-CN" w:bidi="ar-SA"/>
              </w:rPr>
              <w:t>限烤火期6个月计收</w:t>
            </w:r>
          </w:p>
        </w:tc>
      </w:tr>
    </w:tbl>
    <w:p w14:paraId="4A2F9CC0">
      <w:pPr>
        <w:keepNext w:val="0"/>
        <w:keepLines w:val="0"/>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方正仿宋简体" w:hAnsi="方正仿宋简体" w:eastAsia="方正仿宋简体" w:cs="方正仿宋简体"/>
          <w:b/>
          <w:bCs/>
          <w:lang w:val="en-US" w:eastAsia="zh-CN"/>
        </w:rPr>
      </w:pPr>
      <w:r>
        <w:rPr>
          <w:rFonts w:hint="eastAsia" w:ascii="方正仿宋简体" w:hAnsi="方正仿宋简体" w:eastAsia="方正仿宋简体" w:cs="方正仿宋简体"/>
          <w:b/>
          <w:bCs/>
          <w:lang w:val="en-US" w:eastAsia="zh-CN"/>
        </w:rPr>
        <w:t>2.拟定收费标准调整方案：</w:t>
      </w:r>
    </w:p>
    <w:p w14:paraId="6AED43BE">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方正仿宋简体" w:hAnsi="方正仿宋简体" w:eastAsia="方正仿宋简体" w:cs="方正仿宋简体"/>
          <w:b/>
          <w:bCs/>
          <w:lang w:val="en-US" w:eastAsia="zh-CN"/>
        </w:rPr>
      </w:pPr>
      <w:r>
        <w:rPr>
          <w:rFonts w:hint="eastAsia" w:ascii="方正仿宋简体" w:hAnsi="方正仿宋简体" w:eastAsia="方正仿宋简体" w:cs="方正仿宋简体"/>
          <w:b/>
          <w:bCs/>
          <w:lang w:val="en-US" w:eastAsia="zh-CN"/>
        </w:rPr>
        <w:t>（一）床位费</w:t>
      </w:r>
    </w:p>
    <w:p w14:paraId="4C95EEF6">
      <w:pPr>
        <w:keepNext w:val="0"/>
        <w:keepLines w:val="0"/>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（1）单人间：42元/人·天；</w:t>
      </w:r>
    </w:p>
    <w:p w14:paraId="5CFAFCFC">
      <w:pPr>
        <w:keepNext w:val="0"/>
        <w:keepLines w:val="0"/>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（2）标准间：21元/人·天；</w:t>
      </w:r>
    </w:p>
    <w:p w14:paraId="17799361">
      <w:pPr>
        <w:keepNext w:val="0"/>
        <w:keepLines w:val="0"/>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（3）三人间：14元/人·天；</w:t>
      </w:r>
    </w:p>
    <w:p w14:paraId="0596367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方正仿宋简体" w:hAnsi="方正仿宋简体" w:eastAsia="方正仿宋简体" w:cs="方正仿宋简体"/>
          <w:b/>
          <w:bCs/>
          <w:lang w:val="en-US" w:eastAsia="zh-CN"/>
        </w:rPr>
      </w:pPr>
      <w:r>
        <w:rPr>
          <w:rFonts w:hint="eastAsia" w:ascii="方正仿宋简体" w:hAnsi="方正仿宋简体" w:eastAsia="方正仿宋简体" w:cs="方正仿宋简体"/>
          <w:b/>
          <w:bCs/>
          <w:lang w:val="en-US" w:eastAsia="zh-CN"/>
        </w:rPr>
        <w:t>（二）护理费</w:t>
      </w:r>
    </w:p>
    <w:p w14:paraId="21B019DB">
      <w:pPr>
        <w:keepNext w:val="0"/>
        <w:keepLines w:val="0"/>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（1）三级护理（完全自理老人）：400元/人·月；</w:t>
      </w:r>
    </w:p>
    <w:p w14:paraId="2FFC0AB9">
      <w:pPr>
        <w:keepNext w:val="0"/>
        <w:keepLines w:val="0"/>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（2）二级护理（中度失能）：700元/人·月；</w:t>
      </w:r>
    </w:p>
    <w:p w14:paraId="2D59CA97">
      <w:pPr>
        <w:keepNext w:val="0"/>
        <w:keepLines w:val="0"/>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（3）一级护理（重度失能）：1100元/人·月；</w:t>
      </w:r>
    </w:p>
    <w:p w14:paraId="17DFBF29">
      <w:pPr>
        <w:keepNext w:val="0"/>
        <w:keepLines w:val="0"/>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（4）特级护理（完全失能）：1400元/人·月。</w:t>
      </w:r>
    </w:p>
    <w:p w14:paraId="11196C07">
      <w:pPr>
        <w:pageBreakBefore w:val="0"/>
        <w:widowControl w:val="0"/>
        <w:shd w:val="clear" w:color="auto" w:fill="auto"/>
        <w:kinsoku/>
        <w:wordWrap/>
        <w:overflowPunct/>
        <w:topLinePunct w:val="0"/>
        <w:autoSpaceDE/>
        <w:autoSpaceDN/>
        <w:bidi w:val="0"/>
        <w:adjustRightInd/>
        <w:snapToGrid/>
        <w:spacing w:before="0" w:after="0" w:line="560" w:lineRule="exact"/>
        <w:ind w:left="0" w:leftChars="0"/>
        <w:textAlignment w:val="auto"/>
        <w:rPr>
          <w:rFonts w:hint="eastAsia" w:ascii="黑体" w:hAnsi="黑体" w:eastAsia="黑体" w:cs="黑体"/>
          <w:lang w:val="en-US" w:eastAsia="zh-CN"/>
        </w:rPr>
      </w:pPr>
      <w:r>
        <w:rPr>
          <w:rFonts w:hint="eastAsia" w:ascii="黑体" w:hAnsi="黑体" w:eastAsia="黑体" w:cs="黑体"/>
          <w:lang w:val="en-US" w:eastAsia="zh-CN"/>
        </w:rPr>
        <w:t>三、收费标准调整后的配套措施</w:t>
      </w:r>
    </w:p>
    <w:p w14:paraId="084C7B3F">
      <w:pPr>
        <w:keepNext w:val="0"/>
        <w:keepLines w:val="0"/>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default" w:ascii="Times New Roman" w:hAnsi="Times New Roman" w:cs="Times New Roman"/>
          <w:lang w:val="en-US" w:eastAsia="zh-CN"/>
        </w:rPr>
      </w:pPr>
      <w:r>
        <w:rPr>
          <w:rFonts w:hint="eastAsia" w:ascii="方正仿宋简体" w:hAnsi="方正仿宋简体" w:eastAsia="方正仿宋简体" w:cs="方正仿宋简体"/>
          <w:b/>
          <w:bCs/>
          <w:lang w:val="en-US" w:eastAsia="zh-CN"/>
        </w:rPr>
        <w:t>一是</w:t>
      </w:r>
      <w:r>
        <w:rPr>
          <w:rFonts w:hint="eastAsia" w:ascii="方正仿宋简体" w:hAnsi="方正仿宋简体" w:eastAsia="方正仿宋简体" w:cs="方正仿宋简体"/>
          <w:lang w:val="en-US" w:eastAsia="zh-CN"/>
        </w:rPr>
        <w:t>强化成本透明化管理，公示收费明细与资金流向，定期公开设施维护、人力支出等费用，接受监管与公众监督，避免乱收费。</w:t>
      </w:r>
      <w:r>
        <w:rPr>
          <w:rFonts w:hint="eastAsia" w:ascii="方正仿宋简体" w:hAnsi="方正仿宋简体" w:eastAsia="方正仿宋简体" w:cs="方正仿宋简体"/>
          <w:b/>
          <w:bCs/>
          <w:lang w:val="en-US" w:eastAsia="zh-CN"/>
        </w:rPr>
        <w:t>二是</w:t>
      </w:r>
      <w:r>
        <w:rPr>
          <w:rFonts w:hint="eastAsia" w:ascii="方正仿宋简体" w:hAnsi="方正仿宋简体" w:eastAsia="方正仿宋简体" w:cs="方正仿宋简体"/>
          <w:lang w:val="en-US" w:eastAsia="zh-CN"/>
        </w:rPr>
        <w:t>聚焦服务质量提升，不断完善服务项目和服务技能。</w:t>
      </w:r>
      <w:r>
        <w:rPr>
          <w:rFonts w:hint="eastAsia" w:ascii="方正仿宋简体" w:hAnsi="方正仿宋简体" w:eastAsia="方正仿宋简体" w:cs="方正仿宋简体"/>
          <w:b/>
          <w:bCs/>
          <w:lang w:val="en-US" w:eastAsia="zh-CN"/>
        </w:rPr>
        <w:t>三是</w:t>
      </w:r>
      <w:r>
        <w:rPr>
          <w:rFonts w:hint="eastAsia" w:ascii="方正仿宋简体" w:hAnsi="方正仿宋简体" w:eastAsia="方正仿宋简体" w:cs="方正仿宋简体"/>
          <w:lang w:val="en-US" w:eastAsia="zh-CN"/>
        </w:rPr>
        <w:t>完善保障机制，设立困难老人补贴通道，对低收入群体减免部分费用；建立服务反馈机制，及时整改问题，确保调价后机构可持续与老年群体权益平衡。</w:t>
      </w:r>
      <w:r>
        <w:rPr>
          <w:rFonts w:hint="default" w:ascii="Times New Roman" w:hAnsi="Times New Roman" w:cs="Times New Roman"/>
          <w:lang w:val="en-US" w:eastAsia="zh-CN"/>
        </w:rPr>
        <w:t>​</w:t>
      </w:r>
    </w:p>
    <w:p w14:paraId="6DFB830A">
      <w:pPr>
        <w:pStyle w:val="7"/>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default" w:ascii="Times New Roman" w:hAnsi="Times New Roman" w:cs="Times New Roman"/>
          <w:lang w:val="en-US" w:eastAsia="zh-CN"/>
        </w:rPr>
      </w:pPr>
    </w:p>
    <w:p w14:paraId="632C59BC">
      <w:pPr>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default" w:ascii="Times New Roman" w:hAnsi="Times New Roman" w:eastAsia="黑体" w:cs="Times New Roman"/>
          <w:lang w:val="en-US" w:eastAsia="zh-CN"/>
        </w:rPr>
      </w:pPr>
    </w:p>
    <w:p w14:paraId="6E300254">
      <w:pPr>
        <w:pStyle w:val="5"/>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附件2</w:t>
      </w:r>
    </w:p>
    <w:p w14:paraId="10608A3E">
      <w:pPr>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eastAsia="黑体" w:cs="Times New Roman"/>
          <w:lang w:val="en-US" w:eastAsia="zh-CN"/>
        </w:rPr>
      </w:pPr>
    </w:p>
    <w:p w14:paraId="6FB8ECA8">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霍城县福利院养老基本服务定价</w:t>
      </w:r>
    </w:p>
    <w:p w14:paraId="224E36A3">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成本监审结论</w:t>
      </w:r>
    </w:p>
    <w:p w14:paraId="141A583D">
      <w:pPr>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default" w:ascii="Times New Roman" w:hAnsi="Times New Roman" w:cs="Times New Roman"/>
          <w:lang w:val="en-US" w:eastAsia="zh-CN"/>
        </w:rPr>
      </w:pPr>
    </w:p>
    <w:p w14:paraId="734F2707">
      <w:pPr>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依据《政府制定价格成本监审办法》《政府制定价格行为规则》规定，我委对霍城县福利院养老基本服务定价成本进行了监审，具体情况如下：</w:t>
      </w:r>
    </w:p>
    <w:p w14:paraId="6894FE39">
      <w:pPr>
        <w:pageBreakBefore w:val="0"/>
        <w:widowControl w:val="0"/>
        <w:numPr>
          <w:ilvl w:val="0"/>
          <w:numId w:val="2"/>
        </w:numPr>
        <w:kinsoku/>
        <w:wordWrap/>
        <w:overflowPunct/>
        <w:topLinePunct w:val="0"/>
        <w:autoSpaceDE/>
        <w:autoSpaceDN/>
        <w:bidi w:val="0"/>
        <w:adjustRightInd/>
        <w:snapToGrid/>
        <w:spacing w:before="0" w:after="0" w:line="560" w:lineRule="exact"/>
        <w:ind w:left="0" w:leftChars="0"/>
        <w:textAlignment w:val="auto"/>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监审程序及原则</w:t>
      </w:r>
    </w:p>
    <w:p w14:paraId="41E9A87E">
      <w:pPr>
        <w:pStyle w:val="5"/>
        <w:pageBreakBefore w:val="0"/>
        <w:widowControl w:val="0"/>
        <w:numPr>
          <w:ilvl w:val="0"/>
          <w:numId w:val="3"/>
        </w:numPr>
        <w:kinsoku/>
        <w:wordWrap/>
        <w:overflowPunct/>
        <w:topLinePunct w:val="0"/>
        <w:autoSpaceDE/>
        <w:autoSpaceDN/>
        <w:bidi w:val="0"/>
        <w:adjustRightInd/>
        <w:snapToGrid/>
        <w:spacing w:before="0" w:after="0" w:line="560" w:lineRule="exact"/>
        <w:ind w:left="0" w:leftChars="0" w:right="0" w:rightChars="0"/>
        <w:textAlignment w:val="auto"/>
        <w:rPr>
          <w:rFonts w:hint="default" w:ascii="Times New Roman" w:hAnsi="Times New Roman" w:eastAsia="方正楷体_GBK" w:cs="Times New Roman"/>
          <w:b/>
          <w:bCs/>
          <w:lang w:val="en-US" w:eastAsia="zh-CN"/>
        </w:rPr>
      </w:pPr>
      <w:r>
        <w:rPr>
          <w:rFonts w:hint="default" w:ascii="Times New Roman" w:hAnsi="Times New Roman" w:eastAsia="方正楷体_GBK" w:cs="Times New Roman"/>
          <w:b/>
          <w:bCs/>
          <w:lang w:val="en-US" w:eastAsia="zh-CN"/>
        </w:rPr>
        <w:t>监审程序</w:t>
      </w:r>
    </w:p>
    <w:p w14:paraId="75E243EC">
      <w:pPr>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我委依据《政府制定价格成本监审办法》第十三条</w:t>
      </w:r>
      <w:r>
        <w:rPr>
          <w:rFonts w:hint="eastAsia" w:ascii="Times New Roman" w:hAnsi="Times New Roman" w:cs="Times New Roman"/>
          <w:lang w:val="en-US" w:eastAsia="zh-CN"/>
        </w:rPr>
        <w:t>“</w:t>
      </w:r>
      <w:r>
        <w:rPr>
          <w:rFonts w:hint="default" w:ascii="Times New Roman" w:hAnsi="Times New Roman" w:cs="Times New Roman"/>
          <w:lang w:val="en-US" w:eastAsia="zh-CN"/>
        </w:rPr>
        <w:t>成本监审应当履行书面通知、资料初审、实地审核、意见告知、出具报告等程序</w:t>
      </w:r>
      <w:r>
        <w:rPr>
          <w:rFonts w:hint="eastAsia" w:ascii="Times New Roman" w:hAnsi="Times New Roman" w:cs="Times New Roman"/>
          <w:lang w:val="en-US" w:eastAsia="zh-CN"/>
        </w:rPr>
        <w:t>”</w:t>
      </w:r>
      <w:r>
        <w:rPr>
          <w:rFonts w:hint="default" w:ascii="Times New Roman" w:hAnsi="Times New Roman" w:cs="Times New Roman"/>
          <w:lang w:val="en-US" w:eastAsia="zh-CN"/>
        </w:rPr>
        <w:t>开展成本监审工作。</w:t>
      </w:r>
    </w:p>
    <w:p w14:paraId="30E834D6">
      <w:pPr>
        <w:pageBreakBefore w:val="0"/>
        <w:widowControl w:val="0"/>
        <w:numPr>
          <w:ilvl w:val="0"/>
          <w:numId w:val="3"/>
        </w:numPr>
        <w:kinsoku/>
        <w:wordWrap/>
        <w:overflowPunct/>
        <w:topLinePunct w:val="0"/>
        <w:autoSpaceDE/>
        <w:autoSpaceDN/>
        <w:bidi w:val="0"/>
        <w:adjustRightInd/>
        <w:snapToGrid/>
        <w:spacing w:before="0" w:after="0" w:line="560" w:lineRule="exact"/>
        <w:ind w:left="0" w:leftChars="0"/>
        <w:textAlignment w:val="auto"/>
        <w:rPr>
          <w:rFonts w:hint="default" w:ascii="Times New Roman" w:hAnsi="Times New Roman" w:eastAsia="方正楷体_GBK" w:cs="Times New Roman"/>
          <w:b/>
          <w:bCs/>
          <w:lang w:val="en-US" w:eastAsia="zh-CN"/>
        </w:rPr>
      </w:pPr>
      <w:r>
        <w:rPr>
          <w:rFonts w:hint="default" w:ascii="Times New Roman" w:hAnsi="Times New Roman" w:eastAsia="方正楷体_GBK" w:cs="Times New Roman"/>
          <w:b/>
          <w:bCs/>
          <w:lang w:val="en-US" w:eastAsia="zh-CN"/>
        </w:rPr>
        <w:t>审核原则</w:t>
      </w:r>
    </w:p>
    <w:p w14:paraId="5C3E33B9">
      <w:pPr>
        <w:pStyle w:val="5"/>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合法性原则、相关性原则、合理性原则。</w:t>
      </w:r>
    </w:p>
    <w:p w14:paraId="30590190">
      <w:pPr>
        <w:pageBreakBefore w:val="0"/>
        <w:widowControl w:val="0"/>
        <w:numPr>
          <w:ilvl w:val="0"/>
          <w:numId w:val="2"/>
        </w:numPr>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监审样本及资料</w:t>
      </w:r>
    </w:p>
    <w:p w14:paraId="7944C1B0">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880"/>
        <w:textAlignment w:val="auto"/>
        <w:rPr>
          <w:rFonts w:hint="default" w:ascii="Times New Roman" w:hAnsi="Times New Roman" w:eastAsia="方正楷体_GBK" w:cs="Times New Roman"/>
          <w:b/>
          <w:bCs/>
          <w:spacing w:val="0"/>
          <w:w w:val="100"/>
          <w:kern w:val="2"/>
          <w:position w:val="0"/>
          <w:shd w:val="clear"/>
          <w:lang w:val="en-US" w:eastAsia="zh-CN" w:bidi="ar-SA"/>
        </w:rPr>
      </w:pPr>
      <w:r>
        <w:rPr>
          <w:rFonts w:hint="default" w:ascii="Times New Roman" w:hAnsi="Times New Roman" w:eastAsia="方正楷体_GBK" w:cs="Times New Roman"/>
          <w:b/>
          <w:bCs/>
          <w:spacing w:val="0"/>
          <w:w w:val="100"/>
          <w:kern w:val="2"/>
          <w:position w:val="0"/>
          <w:shd w:val="clear"/>
          <w:lang w:val="en-US" w:eastAsia="zh-CN" w:bidi="ar-SA"/>
        </w:rPr>
        <w:t>（一）监审样本</w:t>
      </w:r>
    </w:p>
    <w:p w14:paraId="453D4E16">
      <w:pPr>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霍城县综合福利院</w:t>
      </w:r>
    </w:p>
    <w:p w14:paraId="5C509F6B">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880"/>
        <w:textAlignment w:val="auto"/>
        <w:rPr>
          <w:rFonts w:hint="default" w:ascii="Times New Roman" w:hAnsi="Times New Roman" w:eastAsia="方正楷体_GBK" w:cs="Times New Roman"/>
          <w:b/>
          <w:bCs/>
          <w:spacing w:val="0"/>
          <w:w w:val="100"/>
          <w:kern w:val="2"/>
          <w:position w:val="0"/>
          <w:shd w:val="clear"/>
          <w:lang w:val="en-US" w:eastAsia="zh-CN" w:bidi="ar-SA"/>
        </w:rPr>
      </w:pPr>
      <w:r>
        <w:rPr>
          <w:rFonts w:hint="default" w:ascii="Times New Roman" w:hAnsi="Times New Roman" w:eastAsia="方正楷体_GBK" w:cs="Times New Roman"/>
          <w:b/>
          <w:bCs/>
          <w:spacing w:val="0"/>
          <w:w w:val="100"/>
          <w:kern w:val="2"/>
          <w:position w:val="0"/>
          <w:shd w:val="clear"/>
          <w:lang w:val="en-US" w:eastAsia="zh-CN" w:bidi="ar-SA"/>
        </w:rPr>
        <w:t>（二）监审资料</w:t>
      </w:r>
    </w:p>
    <w:p w14:paraId="38CE5219">
      <w:pPr>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监审依据的原始资料由霍城县综合福利院提供，包含项目资料、相关统计报表等，资料真实性和合法性由霍城县综合福利院负责。</w:t>
      </w:r>
    </w:p>
    <w:p w14:paraId="2A5DC695">
      <w:pPr>
        <w:pageBreakBefore w:val="0"/>
        <w:widowControl w:val="0"/>
        <w:numPr>
          <w:ilvl w:val="0"/>
          <w:numId w:val="2"/>
        </w:numPr>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成本构成</w:t>
      </w:r>
    </w:p>
    <w:p w14:paraId="620D8C51">
      <w:pPr>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由机构人员支出、商品和服务支出、对个人和家庭的补助支出、固定资产折旧、债务利息支出构成。</w:t>
      </w:r>
    </w:p>
    <w:p w14:paraId="7F1AC38E">
      <w:pPr>
        <w:pageBreakBefore w:val="0"/>
        <w:widowControl w:val="0"/>
        <w:numPr>
          <w:ilvl w:val="0"/>
          <w:numId w:val="2"/>
        </w:numPr>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成本监审结论</w:t>
      </w:r>
    </w:p>
    <w:p w14:paraId="7ABEC135">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880"/>
        <w:textAlignment w:val="auto"/>
        <w:rPr>
          <w:rFonts w:hint="default" w:ascii="Times New Roman" w:hAnsi="Times New Roman" w:eastAsia="方正楷体_GBK" w:cs="Times New Roman"/>
          <w:b/>
          <w:bCs/>
          <w:spacing w:val="0"/>
          <w:w w:val="100"/>
          <w:kern w:val="2"/>
          <w:position w:val="0"/>
          <w:shd w:val="clear"/>
          <w:lang w:val="en-US" w:eastAsia="zh-CN" w:bidi="ar-SA"/>
        </w:rPr>
      </w:pPr>
      <w:r>
        <w:rPr>
          <w:rFonts w:hint="eastAsia" w:ascii="Times New Roman" w:hAnsi="Times New Roman" w:eastAsia="方正楷体_GBK" w:cs="Times New Roman"/>
          <w:b/>
          <w:bCs/>
          <w:spacing w:val="0"/>
          <w:w w:val="100"/>
          <w:kern w:val="2"/>
          <w:position w:val="0"/>
          <w:shd w:val="clear"/>
          <w:lang w:val="en-US" w:eastAsia="zh-CN" w:bidi="ar-SA"/>
        </w:rPr>
        <w:t>1.</w:t>
      </w:r>
      <w:r>
        <w:rPr>
          <w:rFonts w:hint="default" w:ascii="Times New Roman" w:hAnsi="Times New Roman" w:eastAsia="方正楷体_GBK" w:cs="Times New Roman"/>
          <w:b/>
          <w:bCs/>
          <w:spacing w:val="0"/>
          <w:w w:val="100"/>
          <w:kern w:val="2"/>
          <w:position w:val="0"/>
          <w:shd w:val="clear"/>
          <w:lang w:val="en-US" w:eastAsia="zh-CN" w:bidi="ar-SA"/>
        </w:rPr>
        <w:t>床位费单位定价成本</w:t>
      </w:r>
    </w:p>
    <w:p w14:paraId="1E8D04A1">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880"/>
        <w:textAlignment w:val="auto"/>
        <w:rPr>
          <w:rFonts w:hint="default" w:ascii="Times New Roman" w:hAnsi="Times New Roman" w:cs="Times New Roman"/>
          <w:spacing w:val="0"/>
          <w:w w:val="100"/>
          <w:kern w:val="2"/>
          <w:position w:val="0"/>
          <w:shd w:val="clear"/>
          <w:lang w:val="en-US" w:eastAsia="zh-CN" w:bidi="ar-SA"/>
        </w:rPr>
      </w:pPr>
      <w:r>
        <w:rPr>
          <w:rFonts w:hint="default" w:ascii="Times New Roman" w:hAnsi="Times New Roman" w:cs="Times New Roman"/>
          <w:spacing w:val="0"/>
          <w:w w:val="100"/>
          <w:kern w:val="2"/>
          <w:position w:val="0"/>
          <w:shd w:val="clear"/>
          <w:lang w:val="en-US" w:eastAsia="zh-CN" w:bidi="ar-SA"/>
        </w:rPr>
        <w:t>一年按365天计算，床位费单位定价成本为19.73元/人·天。</w:t>
      </w:r>
    </w:p>
    <w:p w14:paraId="279E69D2">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880"/>
        <w:textAlignment w:val="auto"/>
        <w:rPr>
          <w:rFonts w:hint="default" w:ascii="Times New Roman" w:hAnsi="Times New Roman" w:eastAsia="方正楷体_GBK" w:cs="Times New Roman"/>
          <w:b/>
          <w:bCs/>
          <w:spacing w:val="0"/>
          <w:w w:val="100"/>
          <w:kern w:val="2"/>
          <w:position w:val="0"/>
          <w:shd w:val="clear"/>
          <w:lang w:val="en-US" w:eastAsia="zh-CN" w:bidi="ar-SA"/>
        </w:rPr>
      </w:pPr>
      <w:r>
        <w:rPr>
          <w:rFonts w:hint="eastAsia" w:ascii="Times New Roman" w:hAnsi="Times New Roman" w:eastAsia="方正楷体_GBK" w:cs="Times New Roman"/>
          <w:b/>
          <w:bCs/>
          <w:spacing w:val="0"/>
          <w:w w:val="100"/>
          <w:kern w:val="2"/>
          <w:position w:val="0"/>
          <w:shd w:val="clear"/>
          <w:lang w:val="en-US" w:eastAsia="zh-CN" w:bidi="ar-SA"/>
        </w:rPr>
        <w:t>2.</w:t>
      </w:r>
      <w:r>
        <w:rPr>
          <w:rFonts w:hint="default" w:ascii="Times New Roman" w:hAnsi="Times New Roman" w:eastAsia="方正楷体_GBK" w:cs="Times New Roman"/>
          <w:b/>
          <w:bCs/>
          <w:spacing w:val="0"/>
          <w:w w:val="100"/>
          <w:kern w:val="2"/>
          <w:position w:val="0"/>
          <w:shd w:val="clear"/>
          <w:lang w:val="en-US" w:eastAsia="zh-CN" w:bidi="ar-SA"/>
        </w:rPr>
        <w:t>护理费单位定价成本</w:t>
      </w:r>
    </w:p>
    <w:p w14:paraId="289F5595">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firstLine="880"/>
        <w:textAlignment w:val="auto"/>
        <w:rPr>
          <w:rFonts w:hint="default" w:ascii="Times New Roman" w:hAnsi="Times New Roman" w:cs="Times New Roman"/>
          <w:spacing w:val="0"/>
          <w:w w:val="100"/>
          <w:kern w:val="2"/>
          <w:position w:val="0"/>
          <w:shd w:val="clear"/>
          <w:lang w:val="en-US" w:eastAsia="zh-CN" w:bidi="ar-SA"/>
        </w:rPr>
      </w:pPr>
      <w:r>
        <w:rPr>
          <w:rFonts w:hint="default" w:ascii="Times New Roman" w:hAnsi="Times New Roman" w:cs="Times New Roman"/>
          <w:spacing w:val="0"/>
          <w:w w:val="100"/>
          <w:kern w:val="2"/>
          <w:position w:val="0"/>
          <w:shd w:val="clear"/>
          <w:lang w:val="en-US" w:eastAsia="zh-CN" w:bidi="ar-SA"/>
        </w:rPr>
        <w:t>护理费单位定价成本为791.93元/人·月。</w:t>
      </w:r>
    </w:p>
    <w:p w14:paraId="03524140">
      <w:pPr>
        <w:pStyle w:val="7"/>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textAlignment w:val="auto"/>
        <w:rPr>
          <w:rFonts w:hint="default" w:ascii="Times New Roman" w:hAnsi="Times New Roman" w:cs="Times New Roman"/>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D43F0D"/>
    <w:multiLevelType w:val="singleLevel"/>
    <w:tmpl w:val="D2D43F0D"/>
    <w:lvl w:ilvl="0" w:tentative="0">
      <w:start w:val="1"/>
      <w:numFmt w:val="chineseCounting"/>
      <w:suff w:val="nothing"/>
      <w:lvlText w:val="%1、"/>
      <w:lvlJc w:val="left"/>
      <w:rPr>
        <w:rFonts w:hint="eastAsia"/>
      </w:rPr>
    </w:lvl>
  </w:abstractNum>
  <w:abstractNum w:abstractNumId="1">
    <w:nsid w:val="342A4A25"/>
    <w:multiLevelType w:val="singleLevel"/>
    <w:tmpl w:val="342A4A25"/>
    <w:lvl w:ilvl="0" w:tentative="0">
      <w:start w:val="2"/>
      <w:numFmt w:val="chineseCounting"/>
      <w:suff w:val="nothing"/>
      <w:lvlText w:val="（%1）"/>
      <w:lvlJc w:val="left"/>
      <w:rPr>
        <w:rFonts w:hint="eastAsia"/>
      </w:rPr>
    </w:lvl>
  </w:abstractNum>
  <w:abstractNum w:abstractNumId="2">
    <w:nsid w:val="62490A14"/>
    <w:multiLevelType w:val="singleLevel"/>
    <w:tmpl w:val="62490A14"/>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NTA3MTNiNGI3YzQxZmY3NTEyM2FjZmNjMzJjMWEifQ=="/>
  </w:docVars>
  <w:rsids>
    <w:rsidRoot w:val="3C7675DD"/>
    <w:rsid w:val="112C06B3"/>
    <w:rsid w:val="11A60FDD"/>
    <w:rsid w:val="2BC774C9"/>
    <w:rsid w:val="304E2480"/>
    <w:rsid w:val="32F26C0C"/>
    <w:rsid w:val="34075B6A"/>
    <w:rsid w:val="3B3E6BB2"/>
    <w:rsid w:val="3C7675DD"/>
    <w:rsid w:val="3CEC2C6A"/>
    <w:rsid w:val="3DF61227"/>
    <w:rsid w:val="41190230"/>
    <w:rsid w:val="4646519D"/>
    <w:rsid w:val="5585040F"/>
    <w:rsid w:val="5888002B"/>
    <w:rsid w:val="5919189A"/>
    <w:rsid w:val="5CE735EB"/>
    <w:rsid w:val="616A3469"/>
    <w:rsid w:val="6B275D44"/>
    <w:rsid w:val="77353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560" w:lineRule="exact"/>
      <w:ind w:left="0" w:right="0" w:firstLine="960" w:firstLineChars="200"/>
      <w:jc w:val="both"/>
    </w:pPr>
    <w:rPr>
      <w:rFonts w:ascii="Times New Roman" w:hAnsi="Times New Roman" w:eastAsia="仿宋_GB2312" w:cs="Times New Roman"/>
      <w:color w:val="auto"/>
      <w:spacing w:val="0"/>
      <w:w w:val="100"/>
      <w:position w:val="0"/>
      <w:sz w:val="32"/>
      <w:szCs w:val="32"/>
      <w:shd w:val="clear" w:color="auto" w:fill="auto"/>
      <w:lang w:val="en-US" w:eastAsia="en-US" w:bidi="en-US"/>
    </w:rPr>
  </w:style>
  <w:style w:type="paragraph" w:styleId="2">
    <w:name w:val="heading 1"/>
    <w:basedOn w:val="1"/>
    <w:next w:val="1"/>
    <w:qFormat/>
    <w:uiPriority w:val="0"/>
    <w:pPr>
      <w:keepNext w:val="0"/>
      <w:keepLines/>
      <w:spacing w:beforeLines="0" w:beforeAutospacing="0" w:afterLines="0" w:afterAutospacing="0" w:line="680" w:lineRule="exact"/>
      <w:outlineLvl w:val="0"/>
    </w:pPr>
    <w:rPr>
      <w:rFonts w:ascii="Times New Roman" w:hAnsi="Times New Roman" w:eastAsia="黑体" w:cs="Times New Roman"/>
      <w:kern w:val="44"/>
    </w:rPr>
  </w:style>
  <w:style w:type="paragraph" w:styleId="3">
    <w:name w:val="heading 2"/>
    <w:basedOn w:val="1"/>
    <w:next w:val="1"/>
    <w:unhideWhenUsed/>
    <w:qFormat/>
    <w:uiPriority w:val="0"/>
    <w:pPr>
      <w:keepNext/>
      <w:keepLines/>
      <w:spacing w:beforeLines="0" w:beforeAutospacing="0" w:afterLines="0" w:afterAutospacing="0" w:line="660" w:lineRule="exact"/>
      <w:outlineLvl w:val="1"/>
    </w:pPr>
    <w:rPr>
      <w:rFonts w:ascii="Times New Roman" w:hAnsi="Times New Roman" w:eastAsia="楷体" w:cs="Times New Roman"/>
      <w:b/>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Indent"/>
    <w:basedOn w:val="1"/>
    <w:next w:val="1"/>
    <w:qFormat/>
    <w:uiPriority w:val="0"/>
    <w:pPr>
      <w:spacing w:line="200" w:lineRule="exact"/>
      <w:ind w:left="0" w:leftChars="0" w:firstLine="0" w:firstLineChars="0"/>
    </w:pPr>
    <w:rPr>
      <w:rFonts w:ascii="Times New Roman" w:hAnsi="Times New Roman" w:eastAsia="宋体"/>
      <w:sz w:val="18"/>
    </w:rPr>
  </w:style>
  <w:style w:type="paragraph" w:styleId="5">
    <w:name w:val="Plain Text"/>
    <w:basedOn w:val="1"/>
    <w:next w:val="1"/>
    <w:qFormat/>
    <w:uiPriority w:val="0"/>
    <w:pPr>
      <w:keepNext/>
      <w:keepLines/>
      <w:topLinePunct w:val="0"/>
      <w:ind w:firstLine="200"/>
    </w:pPr>
    <w:rPr>
      <w:rFonts w:ascii="宋体" w:hAnsi="Courier New" w:cs="Courier New"/>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4"/>
    <w:next w:val="5"/>
    <w:qFormat/>
    <w:uiPriority w:val="0"/>
    <w:pPr>
      <w:ind w:firstLine="420" w:firstLineChars="200"/>
    </w:p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1597</Words>
  <Characters>1670</Characters>
  <Lines>0</Lines>
  <Paragraphs>0</Paragraphs>
  <TotalTime>18</TotalTime>
  <ScaleCrop>false</ScaleCrop>
  <LinksUpToDate>false</LinksUpToDate>
  <CharactersWithSpaces>1728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2025-08-11T10:55:00Z</dcterms:created>
  <dc:creator>hp</dc:creator>
  <cp:lastModifiedBy>WPS_1500626794</cp:lastModifiedBy>
  <cp:lastPrinted>2025-09-02T03:56:00Z</cp:lastPrinted>
  <dcterms:modified xsi:type="dcterms:W3CDTF">2025-09-02T04:33:45Z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1094C04CFBE8410DAF5A558161CD6019_13</vt:lpwstr>
  </property>
  <property fmtid="{D5CDD505-2E9C-101B-9397-08002B2CF9AE}" pid="4" name="KSOTemplateDocerSaveRecord">
    <vt:lpwstr>eyJoZGlkIjoiMWViNWI3ODhjMDY0NGQ3NTM0YWE1ZThlYTQ3ZDBhNDYiLCJ1c2VySWQiOiIyOTE3MTI1OTUifQ==</vt:lpwstr>
  </property>
</Properties>
</file>